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B" w:rsidRPr="007C5461" w:rsidRDefault="00DF59EB" w:rsidP="000B64A9">
      <w:pPr>
        <w:pStyle w:val="21"/>
        <w:spacing w:after="0" w:line="360" w:lineRule="auto"/>
        <w:ind w:left="6946"/>
        <w:rPr>
          <w:sz w:val="24"/>
          <w:szCs w:val="24"/>
        </w:rPr>
      </w:pPr>
      <w:r w:rsidRPr="007C5461">
        <w:rPr>
          <w:sz w:val="24"/>
          <w:szCs w:val="24"/>
        </w:rPr>
        <w:t>Приложение</w:t>
      </w:r>
    </w:p>
    <w:p w:rsidR="00AE4A4F" w:rsidRPr="007C5461" w:rsidRDefault="00C30380" w:rsidP="000B64A9">
      <w:pPr>
        <w:pStyle w:val="21"/>
        <w:spacing w:after="0" w:line="360" w:lineRule="auto"/>
        <w:ind w:left="6946"/>
        <w:rPr>
          <w:sz w:val="24"/>
          <w:szCs w:val="24"/>
        </w:rPr>
      </w:pPr>
      <w:r w:rsidRPr="007C5461">
        <w:rPr>
          <w:sz w:val="24"/>
          <w:szCs w:val="24"/>
        </w:rPr>
        <w:t>УТВЕРЖДЕНА</w:t>
      </w:r>
    </w:p>
    <w:p w:rsidR="004C5FCA" w:rsidRPr="007C5461" w:rsidRDefault="004C5FCA" w:rsidP="000B64A9">
      <w:pPr>
        <w:pStyle w:val="21"/>
        <w:spacing w:after="0" w:line="240" w:lineRule="auto"/>
        <w:ind w:left="7088"/>
        <w:rPr>
          <w:sz w:val="24"/>
          <w:szCs w:val="24"/>
        </w:rPr>
      </w:pPr>
      <w:r w:rsidRPr="007C5461">
        <w:rPr>
          <w:sz w:val="24"/>
          <w:szCs w:val="24"/>
        </w:rPr>
        <w:t>приказом УФНС России по Костромской области</w:t>
      </w:r>
    </w:p>
    <w:p w:rsidR="000B64A9" w:rsidRPr="007C5461" w:rsidRDefault="000B64A9" w:rsidP="00C30380">
      <w:pPr>
        <w:pStyle w:val="21"/>
        <w:spacing w:after="0" w:line="240" w:lineRule="auto"/>
        <w:ind w:left="6946"/>
        <w:rPr>
          <w:sz w:val="16"/>
          <w:szCs w:val="16"/>
        </w:rPr>
      </w:pPr>
    </w:p>
    <w:p w:rsidR="00C30380" w:rsidRPr="007C5461" w:rsidRDefault="00C30380" w:rsidP="00C30380">
      <w:pPr>
        <w:pStyle w:val="21"/>
        <w:spacing w:after="0" w:line="240" w:lineRule="auto"/>
        <w:ind w:left="6946"/>
        <w:rPr>
          <w:sz w:val="24"/>
          <w:szCs w:val="24"/>
        </w:rPr>
      </w:pPr>
      <w:r w:rsidRPr="007C5461">
        <w:rPr>
          <w:sz w:val="24"/>
          <w:szCs w:val="24"/>
        </w:rPr>
        <w:t>от</w:t>
      </w:r>
      <w:r w:rsidR="00C13DAA">
        <w:rPr>
          <w:sz w:val="24"/>
          <w:szCs w:val="24"/>
        </w:rPr>
        <w:t xml:space="preserve"> 15.04.</w:t>
      </w:r>
      <w:r w:rsidR="00E65A43" w:rsidRPr="007C5461">
        <w:rPr>
          <w:sz w:val="24"/>
          <w:szCs w:val="24"/>
        </w:rPr>
        <w:t xml:space="preserve"> 20</w:t>
      </w:r>
      <w:r w:rsidR="00C13DAA">
        <w:rPr>
          <w:sz w:val="24"/>
          <w:szCs w:val="24"/>
        </w:rPr>
        <w:t>20</w:t>
      </w:r>
      <w:r w:rsidRPr="007C5461">
        <w:rPr>
          <w:sz w:val="24"/>
          <w:szCs w:val="24"/>
        </w:rPr>
        <w:t> г.</w:t>
      </w:r>
    </w:p>
    <w:p w:rsidR="00A018CF" w:rsidRPr="00C13DAA" w:rsidRDefault="00C30380" w:rsidP="00E65A43">
      <w:pPr>
        <w:pStyle w:val="21"/>
        <w:spacing w:after="0" w:line="240" w:lineRule="auto"/>
        <w:ind w:left="7088" w:hanging="142"/>
        <w:rPr>
          <w:b/>
          <w:lang w:val="en-US"/>
        </w:rPr>
      </w:pPr>
      <w:r w:rsidRPr="007C5461">
        <w:rPr>
          <w:sz w:val="24"/>
          <w:szCs w:val="24"/>
        </w:rPr>
        <w:t>№</w:t>
      </w:r>
      <w:r w:rsidR="00C31684" w:rsidRPr="007C5461">
        <w:rPr>
          <w:sz w:val="24"/>
          <w:szCs w:val="24"/>
        </w:rPr>
        <w:t> </w:t>
      </w:r>
      <w:r w:rsidR="00C13DAA">
        <w:rPr>
          <w:sz w:val="24"/>
          <w:szCs w:val="24"/>
        </w:rPr>
        <w:t>01-12/028</w:t>
      </w:r>
      <w:r w:rsidR="00C13DAA">
        <w:rPr>
          <w:sz w:val="24"/>
          <w:szCs w:val="24"/>
          <w:lang w:val="en-US"/>
        </w:rPr>
        <w:t>@</w:t>
      </w:r>
      <w:bookmarkStart w:id="0" w:name="_GoBack"/>
      <w:bookmarkEnd w:id="0"/>
    </w:p>
    <w:p w:rsidR="00A018CF" w:rsidRPr="007C5461" w:rsidRDefault="00A018CF" w:rsidP="00B640C6">
      <w:pPr>
        <w:pStyle w:val="21"/>
        <w:spacing w:after="0" w:line="240" w:lineRule="auto"/>
        <w:rPr>
          <w:b/>
        </w:rPr>
      </w:pPr>
    </w:p>
    <w:p w:rsidR="00A018CF" w:rsidRPr="007C5461" w:rsidRDefault="00A018CF" w:rsidP="00B640C6">
      <w:pPr>
        <w:pStyle w:val="21"/>
        <w:spacing w:after="0" w:line="240" w:lineRule="auto"/>
        <w:rPr>
          <w:b/>
        </w:rPr>
      </w:pPr>
    </w:p>
    <w:p w:rsidR="00A018CF" w:rsidRPr="007C5461" w:rsidRDefault="00A018CF" w:rsidP="00B640C6">
      <w:pPr>
        <w:pStyle w:val="21"/>
        <w:spacing w:after="0" w:line="240" w:lineRule="auto"/>
        <w:rPr>
          <w:b/>
        </w:rPr>
      </w:pPr>
    </w:p>
    <w:p w:rsidR="00A018CF" w:rsidRPr="007C5461" w:rsidRDefault="00A018CF" w:rsidP="00B640C6">
      <w:pPr>
        <w:pStyle w:val="21"/>
        <w:spacing w:after="0" w:line="240" w:lineRule="auto"/>
        <w:rPr>
          <w:b/>
        </w:rPr>
      </w:pPr>
    </w:p>
    <w:p w:rsidR="00A018CF" w:rsidRPr="007C5461" w:rsidRDefault="00A018CF" w:rsidP="00B640C6">
      <w:pPr>
        <w:pStyle w:val="21"/>
        <w:spacing w:after="0" w:line="240" w:lineRule="auto"/>
        <w:rPr>
          <w:b/>
        </w:rPr>
      </w:pPr>
    </w:p>
    <w:p w:rsidR="00AE4A4F" w:rsidRPr="007C5461" w:rsidRDefault="00AE4A4F" w:rsidP="00B640C6">
      <w:pPr>
        <w:pStyle w:val="21"/>
        <w:spacing w:after="0" w:line="240" w:lineRule="auto"/>
        <w:rPr>
          <w:b/>
        </w:rPr>
      </w:pPr>
    </w:p>
    <w:p w:rsidR="00AE4A4F" w:rsidRPr="007C5461" w:rsidRDefault="00AE4A4F" w:rsidP="00B640C6">
      <w:pPr>
        <w:pStyle w:val="21"/>
        <w:spacing w:after="0" w:line="240" w:lineRule="auto"/>
        <w:rPr>
          <w:b/>
        </w:rPr>
      </w:pPr>
    </w:p>
    <w:p w:rsidR="00AE4A4F" w:rsidRPr="007C5461" w:rsidRDefault="00AE4A4F" w:rsidP="00B640C6">
      <w:pPr>
        <w:pStyle w:val="21"/>
        <w:spacing w:after="0" w:line="240" w:lineRule="auto"/>
        <w:rPr>
          <w:b/>
        </w:rPr>
      </w:pPr>
    </w:p>
    <w:p w:rsidR="00AE4A4F" w:rsidRPr="007C5461" w:rsidRDefault="00AE4A4F" w:rsidP="00B640C6">
      <w:pPr>
        <w:pStyle w:val="21"/>
        <w:spacing w:after="0" w:line="240" w:lineRule="auto"/>
        <w:rPr>
          <w:b/>
        </w:rPr>
      </w:pPr>
    </w:p>
    <w:p w:rsidR="00AE4A4F" w:rsidRPr="007C5461" w:rsidRDefault="00AE4A4F" w:rsidP="00B640C6">
      <w:pPr>
        <w:pStyle w:val="21"/>
        <w:spacing w:after="0" w:line="240" w:lineRule="auto"/>
        <w:rPr>
          <w:b/>
        </w:rPr>
      </w:pPr>
    </w:p>
    <w:p w:rsidR="00AE4A4F" w:rsidRPr="007C5461" w:rsidRDefault="00AE4A4F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7C5461">
        <w:rPr>
          <w:b/>
          <w:sz w:val="28"/>
          <w:szCs w:val="28"/>
        </w:rPr>
        <w:t>МЕТОДИКА</w:t>
      </w:r>
    </w:p>
    <w:p w:rsidR="00AE4A4F" w:rsidRPr="007C5461" w:rsidRDefault="00AE4A4F" w:rsidP="00B640C6">
      <w:pPr>
        <w:pStyle w:val="21"/>
        <w:spacing w:after="0" w:line="240" w:lineRule="auto"/>
        <w:rPr>
          <w:b/>
          <w:sz w:val="28"/>
          <w:szCs w:val="28"/>
        </w:rPr>
      </w:pPr>
    </w:p>
    <w:p w:rsidR="004C5FCA" w:rsidRPr="007C5461" w:rsidRDefault="004C5FCA" w:rsidP="004C5FCA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7C5461">
        <w:rPr>
          <w:b/>
          <w:sz w:val="28"/>
          <w:szCs w:val="28"/>
        </w:rPr>
        <w:t xml:space="preserve">прогнозирования поступлений доходов </w:t>
      </w:r>
    </w:p>
    <w:p w:rsidR="004C5FCA" w:rsidRPr="007C5461" w:rsidRDefault="004C5FCA" w:rsidP="004C5FCA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7C5461">
        <w:rPr>
          <w:b/>
          <w:sz w:val="28"/>
          <w:szCs w:val="28"/>
        </w:rPr>
        <w:t xml:space="preserve">в консолидированный бюджет  Костромской области </w:t>
      </w:r>
    </w:p>
    <w:p w:rsidR="004C5FCA" w:rsidRPr="007C5461" w:rsidRDefault="004C5FCA" w:rsidP="004C5FCA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7C5461">
        <w:rPr>
          <w:b/>
          <w:sz w:val="28"/>
          <w:szCs w:val="28"/>
        </w:rPr>
        <w:t xml:space="preserve">на </w:t>
      </w:r>
      <w:r w:rsidR="008E60DB" w:rsidRPr="007C5461">
        <w:rPr>
          <w:b/>
          <w:sz w:val="28"/>
          <w:szCs w:val="28"/>
        </w:rPr>
        <w:t>текущий год,</w:t>
      </w:r>
      <w:r w:rsidR="007D34C2" w:rsidRPr="007C5461">
        <w:rPr>
          <w:b/>
          <w:sz w:val="28"/>
          <w:szCs w:val="28"/>
        </w:rPr>
        <w:t xml:space="preserve"> </w:t>
      </w:r>
      <w:r w:rsidRPr="007C5461">
        <w:rPr>
          <w:b/>
          <w:sz w:val="28"/>
          <w:szCs w:val="28"/>
        </w:rPr>
        <w:t xml:space="preserve">очередной финансовый год и плановый период </w:t>
      </w:r>
    </w:p>
    <w:p w:rsidR="00AE4A4F" w:rsidRPr="007C5461" w:rsidRDefault="00AE4A4F" w:rsidP="003B36EE">
      <w:pPr>
        <w:pStyle w:val="aff1"/>
        <w:jc w:val="center"/>
        <w:rPr>
          <w:rFonts w:ascii="Times New Roman" w:hAnsi="Times New Roman"/>
          <w:color w:val="auto"/>
          <w:sz w:val="28"/>
          <w:szCs w:val="28"/>
        </w:rPr>
      </w:pPr>
      <w:r w:rsidRPr="007C5461">
        <w:rPr>
          <w:rFonts w:ascii="Times New Roman" w:hAnsi="Times New Roman"/>
          <w:color w:val="auto"/>
          <w:sz w:val="26"/>
        </w:rPr>
        <w:br w:type="page"/>
      </w:r>
      <w:bookmarkStart w:id="1" w:name="_Toc369252716"/>
      <w:r w:rsidRPr="007C5461">
        <w:rPr>
          <w:rFonts w:ascii="Times New Roman" w:hAnsi="Times New Roman"/>
          <w:color w:val="auto"/>
          <w:sz w:val="28"/>
          <w:szCs w:val="28"/>
        </w:rPr>
        <w:lastRenderedPageBreak/>
        <w:t>Оглавление</w:t>
      </w:r>
    </w:p>
    <w:bookmarkEnd w:id="1"/>
    <w:p w:rsidR="009422B4" w:rsidRDefault="001227E7">
      <w:pPr>
        <w:pStyle w:val="1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C5461">
        <w:rPr>
          <w:sz w:val="27"/>
          <w:szCs w:val="27"/>
        </w:rPr>
        <w:fldChar w:fldCharType="begin"/>
      </w:r>
      <w:r w:rsidR="00AE4A4F" w:rsidRPr="007C5461">
        <w:rPr>
          <w:sz w:val="27"/>
          <w:szCs w:val="27"/>
        </w:rPr>
        <w:instrText xml:space="preserve"> TOC \o "1-3" \h \z \u </w:instrText>
      </w:r>
      <w:r w:rsidRPr="007C5461">
        <w:rPr>
          <w:sz w:val="27"/>
          <w:szCs w:val="27"/>
        </w:rPr>
        <w:fldChar w:fldCharType="separate"/>
      </w:r>
      <w:hyperlink w:anchor="_Toc37846821" w:history="1">
        <w:r w:rsidR="009422B4" w:rsidRPr="00412F1A">
          <w:rPr>
            <w:rStyle w:val="a9"/>
            <w:rFonts w:ascii="Cambria" w:hAnsi="Cambria"/>
            <w:noProof/>
          </w:rPr>
          <w:t>1. Общие положения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_Toc37846821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7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1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22" w:history="1">
        <w:r w:rsidR="009422B4" w:rsidRPr="00412F1A">
          <w:rPr>
            <w:rStyle w:val="a9"/>
            <w:rFonts w:ascii="Cambria" w:hAnsi="Cambria"/>
            <w:noProof/>
          </w:rPr>
          <w:t>2. Алгоритмы расчета прогнозов поступлений по видам налоговых и неналоговых доходов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_Toc37846822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8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23" w:history="1">
        <w:r w:rsidR="009422B4" w:rsidRPr="00412F1A">
          <w:rPr>
            <w:rStyle w:val="a9"/>
            <w:rFonts w:ascii="Cambria" w:hAnsi="Cambria"/>
            <w:noProof/>
          </w:rPr>
          <w:t>2.1. Налог на прибыль организаций  182 1 01 01000 00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_Toc37846823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8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24" w:history="1">
        <w:r w:rsidR="009422B4" w:rsidRPr="00412F1A">
          <w:rPr>
            <w:rStyle w:val="a9"/>
            <w:i/>
            <w:noProof/>
          </w:rPr>
          <w:t>2.1.1. Налог на прибыль организаций, зачисляемый в бюджеты бюджетной системы Российской Федерации  по соответствующим ставкам  182 1 01 01010 00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_Toc37846824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8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25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2.1.2. 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бюджеты субъектов Российской Федерации 182 1 01 01022 02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_Toc37846825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10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26" w:history="1">
        <w:r w:rsidR="009422B4" w:rsidRPr="00412F1A">
          <w:rPr>
            <w:rStyle w:val="a9"/>
            <w:rFonts w:asciiTheme="majorHAnsi" w:hAnsiTheme="majorHAnsi" w:cs="Cambria"/>
            <w:i/>
            <w:iCs/>
            <w:noProof/>
            <w:lang w:eastAsia="ru-RU"/>
          </w:rPr>
          <w:t>2.1.3. 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 (за исключением налога на прибыль, зачисляемого в федеральный бюджет и бюджеты субъектов Российской Федерации по ставкам, установленным соглашениями о разделе продукции)</w:t>
        </w:r>
        <w:r w:rsidR="009422B4" w:rsidRPr="00412F1A">
          <w:rPr>
            <w:rStyle w:val="a9"/>
            <w:rFonts w:asciiTheme="majorHAnsi" w:hAnsiTheme="majorHAnsi"/>
            <w:i/>
            <w:noProof/>
          </w:rPr>
          <w:t xml:space="preserve"> 182 1 01 01023 01 0000 110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_Toc37846826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10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27" w:history="1">
        <w:r w:rsidR="009422B4" w:rsidRPr="00412F1A">
          <w:rPr>
            <w:rStyle w:val="a9"/>
            <w:rFonts w:asciiTheme="majorHAnsi" w:hAnsiTheme="majorHAnsi"/>
            <w:i/>
            <w:noProof/>
            <w:lang w:eastAsia="ru-RU"/>
          </w:rPr>
          <w:t>2.1.4. Налог на прибыль организаций при выполнении Соглашений о разработке месторождений нефти и газа, расположенных в Северо-Западном федеральном округе, на условиях соглашений о разделе продукции</w:t>
        </w:r>
        <w:r w:rsidR="009422B4" w:rsidRPr="00412F1A">
          <w:rPr>
            <w:rStyle w:val="a9"/>
            <w:rFonts w:asciiTheme="majorHAnsi" w:hAnsiTheme="majorHAnsi"/>
            <w:i/>
            <w:noProof/>
          </w:rPr>
          <w:t>182 1 01 01024 01 0000 110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_Toc37846827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11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28" w:history="1">
        <w:r w:rsidR="009422B4" w:rsidRPr="00412F1A">
          <w:rPr>
            <w:rStyle w:val="a9"/>
            <w:rFonts w:ascii="Cambria" w:hAnsi="Cambria"/>
            <w:noProof/>
          </w:rPr>
          <w:t>2.2. Налог на доходы физических лиц 182 1 01 02000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_Toc37846828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11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29" w:history="1">
        <w:r w:rsidR="009422B4" w:rsidRPr="00412F1A">
          <w:rPr>
            <w:rStyle w:val="a9"/>
            <w:rFonts w:asciiTheme="majorHAnsi" w:hAnsiTheme="majorHAnsi"/>
            <w:noProof/>
          </w:rPr>
          <w:t xml:space="preserve">2.3. </w:t>
        </w:r>
        <w:r w:rsidR="009422B4" w:rsidRPr="00412F1A">
          <w:rPr>
            <w:rStyle w:val="a9"/>
            <w:rFonts w:ascii="Cambria" w:hAnsi="Cambria"/>
            <w:noProof/>
          </w:rPr>
          <w:t>Акцизы по подакцизным товарам (продукции), производимым на территории Российской Федерации</w:t>
        </w:r>
        <w:r w:rsidR="009422B4" w:rsidRPr="00412F1A">
          <w:rPr>
            <w:rStyle w:val="a9"/>
            <w:rFonts w:asciiTheme="majorHAnsi" w:hAnsiTheme="majorHAnsi"/>
            <w:noProof/>
          </w:rPr>
          <w:t xml:space="preserve"> 182 1 03 02000 01 0000 110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_Toc37846829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13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30" w:history="1">
        <w:r w:rsidR="009422B4" w:rsidRPr="00412F1A">
          <w:rPr>
            <w:rStyle w:val="a9"/>
            <w:i/>
            <w:noProof/>
          </w:rPr>
          <w:t>2.3.1.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</w:r>
        <w:r w:rsidR="009422B4" w:rsidRPr="00412F1A">
          <w:rPr>
            <w:rStyle w:val="a9"/>
            <w:rFonts w:asciiTheme="majorHAnsi" w:hAnsiTheme="majorHAnsi"/>
            <w:i/>
            <w:noProof/>
          </w:rPr>
          <w:t xml:space="preserve"> </w:t>
        </w:r>
        <w:r w:rsidR="009422B4" w:rsidRPr="00412F1A">
          <w:rPr>
            <w:rStyle w:val="a9"/>
            <w:i/>
            <w:noProof/>
          </w:rPr>
          <w:t>182 1 03 02011 01 0000 110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_Toc37846830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14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31" w:history="1">
        <w:r w:rsidR="009422B4" w:rsidRPr="00412F1A">
          <w:rPr>
            <w:rStyle w:val="a9"/>
            <w:i/>
            <w:noProof/>
          </w:rPr>
          <w:t>2.3.2.Акцизы на этиловый спирт из непищевого сырья, производимый на территории Российской Федерации</w:t>
        </w:r>
        <w:r w:rsidR="009422B4" w:rsidRPr="00412F1A">
          <w:rPr>
            <w:rStyle w:val="a9"/>
            <w:rFonts w:asciiTheme="majorHAnsi" w:hAnsiTheme="majorHAnsi"/>
            <w:i/>
            <w:noProof/>
          </w:rPr>
          <w:t xml:space="preserve"> </w:t>
        </w:r>
        <w:r w:rsidR="009422B4" w:rsidRPr="00412F1A">
          <w:rPr>
            <w:rStyle w:val="a9"/>
            <w:i/>
            <w:noProof/>
          </w:rPr>
          <w:t>182 1 03 02012 01 0000 110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_Toc37846831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14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32" w:history="1">
        <w:r w:rsidR="009422B4" w:rsidRPr="00412F1A">
          <w:rPr>
            <w:rStyle w:val="a9"/>
            <w:i/>
            <w:noProof/>
          </w:rPr>
          <w:t>2.3.3.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182 1 03 02013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_Toc37846832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14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33" w:history="1">
        <w:r w:rsidR="009422B4" w:rsidRPr="00412F1A">
          <w:rPr>
            <w:rStyle w:val="a9"/>
            <w:i/>
            <w:noProof/>
          </w:rPr>
          <w:t>2.3.4. Акцизы на спиртосодержащую продукцию, производимую на территории Российской Федерации182 1 03 02020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_Toc37846833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14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34" w:history="1">
        <w:r w:rsidR="009422B4" w:rsidRPr="00412F1A">
          <w:rPr>
            <w:rStyle w:val="a9"/>
            <w:i/>
            <w:noProof/>
          </w:rPr>
          <w:t>2.3.5. 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</w:t>
        </w:r>
        <w:r w:rsidR="009422B4" w:rsidRPr="00412F1A">
          <w:rPr>
            <w:rStyle w:val="a9"/>
            <w:rFonts w:asciiTheme="majorHAnsi" w:hAnsiTheme="majorHAnsi"/>
            <w:i/>
            <w:noProof/>
          </w:rPr>
          <w:t xml:space="preserve"> </w:t>
        </w:r>
        <w:r w:rsidR="009422B4" w:rsidRPr="00412F1A">
          <w:rPr>
            <w:rStyle w:val="a9"/>
            <w:i/>
            <w:noProof/>
          </w:rPr>
          <w:t>182 1 03 02021 01 0000 110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_Toc37846834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14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35" w:history="1">
        <w:r w:rsidR="009422B4" w:rsidRPr="00412F1A">
          <w:rPr>
            <w:rStyle w:val="a9"/>
            <w:i/>
            <w:noProof/>
          </w:rPr>
          <w:t>2.3.6. Акцизы на виноматериалы, виноградное сусло, производимые на территории Российской Федерации из подакцизного винограда</w:t>
        </w:r>
        <w:r w:rsidR="009422B4" w:rsidRPr="00412F1A">
          <w:rPr>
            <w:rStyle w:val="a9"/>
            <w:rFonts w:asciiTheme="majorHAnsi" w:hAnsiTheme="majorHAnsi"/>
            <w:i/>
            <w:noProof/>
          </w:rPr>
          <w:t xml:space="preserve"> </w:t>
        </w:r>
        <w:r w:rsidR="009422B4" w:rsidRPr="00412F1A">
          <w:rPr>
            <w:rStyle w:val="a9"/>
            <w:i/>
            <w:noProof/>
          </w:rPr>
          <w:t>182 1 03 02022 01 0000 110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_Toc37846835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15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36" w:history="1">
        <w:r w:rsidR="009422B4" w:rsidRPr="00412F1A">
          <w:rPr>
            <w:rStyle w:val="a9"/>
            <w:i/>
            <w:noProof/>
          </w:rPr>
          <w:t>2.3.7. Акцизы на автомобильный бензин, производимый на территории Российской Федерации182 1 03 02041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_Toc37846836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15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37" w:history="1">
        <w:r w:rsidR="009422B4" w:rsidRPr="00412F1A">
          <w:rPr>
            <w:rStyle w:val="a9"/>
            <w:i/>
            <w:noProof/>
          </w:rPr>
          <w:t>2.3.8. Акцизы на прямогонный бензин, производимый на территории Российской Федерации182 1 03 02042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_Toc37846837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15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38" w:history="1">
        <w:r w:rsidR="009422B4" w:rsidRPr="00412F1A">
          <w:rPr>
            <w:rStyle w:val="a9"/>
            <w:i/>
            <w:noProof/>
          </w:rPr>
          <w:t>2.3.9. Акцизы на дизельное топливо, производимое на территории Российской Федерации182 1 03 02070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_Toc37846838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15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39" w:history="1">
        <w:r w:rsidR="009422B4" w:rsidRPr="00412F1A">
          <w:rPr>
            <w:rStyle w:val="a9"/>
            <w:i/>
            <w:noProof/>
          </w:rPr>
          <w:t>2.3.10. Акцизы на моторные масла для дизельных и (или) карбюраторных (инжекторных) двигателей, производимые на территории Российской Федерации182 1 03 02080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_Toc37846839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15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40" w:history="1">
        <w:r w:rsidR="009422B4" w:rsidRPr="00412F1A">
          <w:rPr>
            <w:rStyle w:val="a9"/>
            <w:i/>
            <w:noProof/>
          </w:rPr>
          <w:t xml:space="preserve">2.3.11.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</w:t>
        </w:r>
        <w:r w:rsidR="009422B4" w:rsidRPr="00412F1A">
          <w:rPr>
            <w:rStyle w:val="a9"/>
            <w:noProof/>
          </w:rPr>
          <w:t>кроме производимых из подакцизного винограда</w:t>
        </w:r>
        <w:r w:rsidR="009422B4" w:rsidRPr="00412F1A">
          <w:rPr>
            <w:rStyle w:val="a9"/>
            <w:i/>
            <w:noProof/>
          </w:rPr>
          <w:t>182 1 03 02090 01 0000 110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_Toc37846840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15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41" w:history="1">
        <w:r w:rsidR="009422B4" w:rsidRPr="00412F1A">
          <w:rPr>
            <w:rStyle w:val="a9"/>
            <w:i/>
            <w:noProof/>
          </w:rPr>
          <w:t>2.3.12. Акцизы на вина, игристые вина (шампанские),  производимые на территории Российской Федерации из подакцизного винограда                     182 1 03 02091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_Toc37846841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16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42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2.3.13. Акцизы на пиво, производимое на территории Российской Федерации 182 1 03 02100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_Toc37846842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16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43" w:history="1">
        <w:r w:rsidR="009422B4" w:rsidRPr="00412F1A">
          <w:rPr>
            <w:rStyle w:val="a9"/>
            <w:rFonts w:asciiTheme="majorHAnsi" w:hAnsiTheme="majorHAnsi"/>
            <w:i/>
            <w:noProof/>
          </w:rPr>
          <w:t xml:space="preserve">2.3.14. </w:t>
        </w:r>
        <w:r w:rsidR="009422B4" w:rsidRPr="00412F1A">
          <w:rPr>
            <w:rStyle w:val="a9"/>
            <w:i/>
            <w:noProof/>
          </w:rPr>
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Федерации, кроме производимой из подакцизного винограда</w:t>
        </w:r>
        <w:r w:rsidR="009422B4" w:rsidRPr="00412F1A">
          <w:rPr>
            <w:rStyle w:val="a9"/>
            <w:rFonts w:asciiTheme="majorHAnsi" w:hAnsiTheme="majorHAnsi"/>
            <w:i/>
            <w:noProof/>
          </w:rPr>
          <w:t xml:space="preserve"> 182 1 03 02111 01 0000 110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_Toc37846843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17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44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2.3.15.</w:t>
        </w:r>
        <w:r w:rsidR="009422B4" w:rsidRPr="00412F1A">
          <w:rPr>
            <w:rStyle w:val="a9"/>
            <w:i/>
            <w:noProof/>
          </w:rPr>
  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 Российской Федерации из подакцизного винограда</w:t>
        </w:r>
        <w:r w:rsidR="009422B4" w:rsidRPr="00412F1A">
          <w:rPr>
            <w:rStyle w:val="a9"/>
            <w:rFonts w:asciiTheme="majorHAnsi" w:hAnsiTheme="majorHAnsi"/>
            <w:i/>
            <w:noProof/>
          </w:rPr>
          <w:t xml:space="preserve"> 182 1 03 02112 01 0000 110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_Toc37846844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19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45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2.3.16. Акцизы на сидр, пуаре, медовуху, производимые на территории Российской Федерации182 1 03 02120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_Toc37846845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19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46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2.3.17.Акцизы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</w:r>
        <w:r w:rsidR="009422B4" w:rsidRPr="00412F1A">
          <w:rPr>
            <w:rStyle w:val="a9"/>
            <w:i/>
            <w:noProof/>
          </w:rPr>
          <w:t xml:space="preserve"> </w:t>
        </w:r>
        <w:r w:rsidR="009422B4" w:rsidRPr="00412F1A">
          <w:rPr>
            <w:rStyle w:val="a9"/>
            <w:rFonts w:asciiTheme="majorHAnsi" w:hAnsiTheme="majorHAnsi"/>
            <w:i/>
            <w:noProof/>
          </w:rPr>
          <w:t>182 1 03 02130 01 0000 110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_Toc37846846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19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47" w:history="1">
        <w:r w:rsidR="009422B4" w:rsidRPr="00412F1A">
          <w:rPr>
            <w:rStyle w:val="a9"/>
            <w:i/>
            <w:noProof/>
          </w:rPr>
          <w:t>2.3.18. Акцизы на средние дистилляты, производимые на территории Российской Федерации182 1 03 02330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_Toc37846847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20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48" w:history="1">
        <w:r w:rsidR="009422B4" w:rsidRPr="00412F1A">
          <w:rPr>
            <w:rStyle w:val="a9"/>
            <w:i/>
            <w:noProof/>
          </w:rPr>
          <w:t>2.3.19.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_Toc37846848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20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49" w:history="1">
        <w:r w:rsidR="009422B4" w:rsidRPr="00412F1A">
          <w:rPr>
            <w:rStyle w:val="a9"/>
            <w:i/>
            <w:noProof/>
          </w:rPr>
          <w:t>2.3.20.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182 1 03 02350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_Toc37846849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20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50" w:history="1">
        <w:r w:rsidR="009422B4" w:rsidRPr="00412F1A">
          <w:rPr>
            <w:rStyle w:val="a9"/>
            <w:rFonts w:ascii="Cambria" w:hAnsi="Cambria"/>
            <w:noProof/>
          </w:rPr>
          <w:t>2.4. Налог, взимаемый в связи с применением упрощенной системы налогообложения  182 1 05 01000 00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_Toc37846850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20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51" w:history="1">
        <w:r w:rsidR="009422B4" w:rsidRPr="00412F1A">
          <w:rPr>
            <w:rStyle w:val="a9"/>
            <w:rFonts w:asciiTheme="majorHAnsi" w:hAnsiTheme="majorHAnsi"/>
            <w:noProof/>
          </w:rPr>
          <w:t>2.5. Единый налог на вмененный доход для отдельных видов деятельности  182 1 05 02000 02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_Toc37846851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23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52" w:history="1">
        <w:r w:rsidR="009422B4" w:rsidRPr="00412F1A">
          <w:rPr>
            <w:rStyle w:val="a9"/>
            <w:rFonts w:asciiTheme="majorHAnsi" w:hAnsiTheme="majorHAnsi"/>
            <w:noProof/>
          </w:rPr>
          <w:t>2.6. Единый сельскохозяйственный налог  182 1 05 03000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_Toc37846852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25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53" w:history="1">
        <w:r w:rsidR="009422B4" w:rsidRPr="00412F1A">
          <w:rPr>
            <w:rStyle w:val="a9"/>
            <w:rFonts w:asciiTheme="majorHAnsi" w:hAnsiTheme="majorHAnsi"/>
            <w:noProof/>
          </w:rPr>
          <w:t>2.7. Налог, взимаемый в связи с применением патентной системы налогообложения  182 1 05 04000 02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_Toc37846853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26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54" w:history="1">
        <w:r w:rsidR="009422B4" w:rsidRPr="00412F1A">
          <w:rPr>
            <w:rStyle w:val="a9"/>
            <w:rFonts w:asciiTheme="majorHAnsi" w:hAnsiTheme="majorHAnsi"/>
            <w:noProof/>
          </w:rPr>
          <w:t>2.8. Торговый сбор, уплачиваемый на территориях городов федерального значения  182 1 05 05010 02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_Toc37846854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28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55" w:history="1">
        <w:r w:rsidR="009422B4" w:rsidRPr="00412F1A">
          <w:rPr>
            <w:rStyle w:val="a9"/>
            <w:rFonts w:asciiTheme="majorHAnsi" w:hAnsiTheme="majorHAnsi"/>
            <w:noProof/>
          </w:rPr>
          <w:t>2.9. Налог на профессиональный доход  182 1 05 06000 01 1000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_Toc37846855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28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56" w:history="1">
        <w:r w:rsidR="009422B4" w:rsidRPr="00412F1A">
          <w:rPr>
            <w:rStyle w:val="a9"/>
            <w:rFonts w:asciiTheme="majorHAnsi" w:hAnsiTheme="majorHAnsi"/>
            <w:noProof/>
          </w:rPr>
          <w:t>2.10. Налоги на имущество  182 1 06 00000 00 0000 000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_Toc37846856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28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57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2.10.1. Налог на имущество физических лиц 182 1 06 01000 00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_Toc37846857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28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58" w:history="1">
        <w:r w:rsidR="009422B4" w:rsidRPr="00412F1A">
          <w:rPr>
            <w:rStyle w:val="a9"/>
            <w:i/>
            <w:noProof/>
          </w:rPr>
          <w:t>2.10.2. Налог на имущество организаций  182 1 06 02000 02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_Toc37846858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30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59" w:history="1">
        <w:r w:rsidR="009422B4" w:rsidRPr="00412F1A">
          <w:rPr>
            <w:rStyle w:val="a9"/>
            <w:i/>
            <w:noProof/>
          </w:rPr>
          <w:t>2.10.3. Транспортный налог  182 1 06 04000 02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_Toc37846859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32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60" w:history="1">
        <w:r w:rsidR="009422B4" w:rsidRPr="00412F1A">
          <w:rPr>
            <w:rStyle w:val="a9"/>
            <w:i/>
            <w:noProof/>
          </w:rPr>
          <w:t>2.10.3.1 Транспортный налог с организаций 182 1 06 04011 02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_Toc37846860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32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61" w:history="1">
        <w:r w:rsidR="009422B4" w:rsidRPr="00412F1A">
          <w:rPr>
            <w:rStyle w:val="a9"/>
            <w:i/>
            <w:noProof/>
          </w:rPr>
          <w:t>2.10.3.2 Транспортный налог с физических лиц 182 1 06 04012 02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_Toc37846861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33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62" w:history="1">
        <w:r w:rsidR="009422B4" w:rsidRPr="00412F1A">
          <w:rPr>
            <w:rStyle w:val="a9"/>
            <w:i/>
            <w:noProof/>
          </w:rPr>
          <w:t>2.10.4. Налог на игорный бизнес 182 1 06 05000 02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_Toc37846862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35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63" w:history="1">
        <w:r w:rsidR="009422B4" w:rsidRPr="00412F1A">
          <w:rPr>
            <w:rStyle w:val="a9"/>
            <w:i/>
            <w:noProof/>
          </w:rPr>
          <w:t>2.10.5. Земельный налог  182 1 06 06000 00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_Toc37846863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36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64" w:history="1">
        <w:r w:rsidR="009422B4" w:rsidRPr="00412F1A">
          <w:rPr>
            <w:rStyle w:val="a9"/>
            <w:i/>
            <w:noProof/>
          </w:rPr>
          <w:t>2.10.5.1 Земельный налог с организаций  182 1 06 06030 03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_Toc37846864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36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65" w:history="1">
        <w:r w:rsidR="009422B4" w:rsidRPr="00412F1A">
          <w:rPr>
            <w:rStyle w:val="a9"/>
            <w:i/>
            <w:noProof/>
          </w:rPr>
          <w:t>2.10.5.2 Земельный налог с физических лиц 182 1 06 06040 00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_Toc37846865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38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66" w:history="1">
        <w:r w:rsidR="009422B4" w:rsidRPr="00412F1A">
          <w:rPr>
            <w:rStyle w:val="a9"/>
            <w:rFonts w:asciiTheme="majorHAnsi" w:hAnsiTheme="majorHAnsi"/>
            <w:noProof/>
          </w:rPr>
          <w:t>2.11. Налог на добычу полезных ископаемых  182 1 07 01000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_Toc37846866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39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67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2.11.1. Налог на добычу общераспространенных полезных ископаемых  182 1 07 01020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_Toc37846867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39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68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2.11.2. Налог на добычу прочих полезных ископаемых (за исключением полезных ископаемых в виде природных алмазов)  182 1 07 01030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_Toc37846868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39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69" w:history="1">
        <w:r w:rsidR="009422B4" w:rsidRPr="00412F1A">
          <w:rPr>
            <w:rStyle w:val="a9"/>
            <w:i/>
            <w:noProof/>
          </w:rPr>
          <w:t>2.11.3. Налог на добычу полезных ископаемых в виде природных алмазов</w:t>
        </w:r>
        <w:r w:rsidR="009422B4" w:rsidRPr="00412F1A">
          <w:rPr>
            <w:rStyle w:val="a9"/>
            <w:rFonts w:asciiTheme="majorHAnsi" w:hAnsiTheme="majorHAnsi"/>
            <w:i/>
            <w:noProof/>
          </w:rPr>
          <w:t xml:space="preserve"> </w:t>
        </w:r>
        <w:r w:rsidR="009422B4" w:rsidRPr="00412F1A">
          <w:rPr>
            <w:rStyle w:val="a9"/>
            <w:i/>
            <w:noProof/>
          </w:rPr>
          <w:t>182 1 07 01050 01 0000 110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_Toc37846869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40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70" w:history="1">
        <w:r w:rsidR="009422B4" w:rsidRPr="00412F1A">
          <w:rPr>
            <w:rStyle w:val="a9"/>
            <w:i/>
            <w:noProof/>
          </w:rPr>
          <w:t>2.11.4. Налог на добычу полезных ископаемых в виде угля</w:t>
        </w:r>
        <w:r w:rsidR="009422B4" w:rsidRPr="00412F1A">
          <w:rPr>
            <w:rStyle w:val="a9"/>
            <w:rFonts w:asciiTheme="majorHAnsi" w:hAnsiTheme="majorHAnsi"/>
            <w:i/>
            <w:noProof/>
          </w:rPr>
          <w:t xml:space="preserve"> </w:t>
        </w:r>
        <w:r w:rsidR="009422B4" w:rsidRPr="00412F1A">
          <w:rPr>
            <w:rStyle w:val="a9"/>
            <w:i/>
            <w:noProof/>
          </w:rPr>
          <w:t>182 1 07 01060 01 0000 110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_Toc37846870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40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71" w:history="1">
        <w:r w:rsidR="009422B4" w:rsidRPr="00412F1A">
          <w:rPr>
            <w:rStyle w:val="a9"/>
            <w:i/>
            <w:noProof/>
          </w:rPr>
          <w:t>2.11.5.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</w:r>
        <w:r w:rsidR="009422B4" w:rsidRPr="00412F1A">
          <w:rPr>
            <w:rStyle w:val="a9"/>
            <w:rFonts w:asciiTheme="majorHAnsi" w:hAnsiTheme="majorHAnsi"/>
            <w:i/>
            <w:noProof/>
          </w:rPr>
          <w:t xml:space="preserve"> </w:t>
        </w:r>
        <w:r w:rsidR="009422B4" w:rsidRPr="00412F1A">
          <w:rPr>
            <w:rStyle w:val="a9"/>
            <w:i/>
            <w:noProof/>
          </w:rPr>
          <w:t>182 1 07 01070 01 0000 110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_Toc37846871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40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72" w:history="1">
        <w:r w:rsidR="009422B4" w:rsidRPr="00412F1A">
          <w:rPr>
            <w:rStyle w:val="a9"/>
            <w:rFonts w:ascii="Cambria" w:hAnsi="Cambria"/>
            <w:noProof/>
          </w:rPr>
          <w:t>2.12. Регулярные платежи за добычу полезных ископаемых (роялти)при выполнении соглашений о разделе продукции</w:t>
        </w:r>
        <w:r w:rsidR="009422B4" w:rsidRPr="00412F1A">
          <w:rPr>
            <w:rStyle w:val="a9"/>
            <w:rFonts w:asciiTheme="majorHAnsi" w:hAnsiTheme="majorHAnsi"/>
            <w:noProof/>
          </w:rPr>
          <w:t xml:space="preserve"> </w:t>
        </w:r>
        <w:r w:rsidR="009422B4" w:rsidRPr="00412F1A">
          <w:rPr>
            <w:rStyle w:val="a9"/>
            <w:rFonts w:ascii="Cambria" w:hAnsi="Cambria"/>
            <w:noProof/>
          </w:rPr>
          <w:t>182 1 07 02000 01 0000 110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_Toc37846872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40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73" w:history="1">
        <w:r w:rsidR="009422B4" w:rsidRPr="00412F1A">
          <w:rPr>
            <w:rStyle w:val="a9"/>
            <w:i/>
            <w:noProof/>
          </w:rPr>
          <w:t>2.12.1. Регулярные платежи за добычу полезных ископаемых (роялти)при выполнении соглашений о разделе продукции в виде углеводородного сырья, за исключением газа горючего природного</w:t>
        </w:r>
        <w:r w:rsidR="009422B4" w:rsidRPr="00412F1A">
          <w:rPr>
            <w:rStyle w:val="a9"/>
            <w:rFonts w:asciiTheme="majorHAnsi" w:hAnsiTheme="majorHAnsi"/>
            <w:i/>
            <w:noProof/>
          </w:rPr>
          <w:t xml:space="preserve"> </w:t>
        </w:r>
        <w:r w:rsidR="009422B4" w:rsidRPr="00412F1A">
          <w:rPr>
            <w:rStyle w:val="a9"/>
            <w:i/>
            <w:noProof/>
          </w:rPr>
          <w:t>182 1 07 02020 01 0000 110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_Toc37846873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40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74" w:history="1">
        <w:r w:rsidR="009422B4" w:rsidRPr="00412F1A">
          <w:rPr>
            <w:rStyle w:val="a9"/>
            <w:rFonts w:asciiTheme="majorHAnsi" w:hAnsiTheme="majorHAnsi"/>
            <w:noProof/>
          </w:rPr>
          <w:t>2.13. Сборы за пользование объектами животного мира и за пользование объектами водных биологических ресурсов 182 1 07 04000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_Toc37846874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41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75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2.13.1. Сбор за пользование объектами животного мира  182 1 07 04010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_Toc37846875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41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76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2.13.2. Сбор за пользование объектами водных биологических ресурсов (исключая внутренние водные объекты)  182 1 07 04020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_Toc37846876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41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77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2.13.3. Сбор за пользование объектами водных биологических ресурсов (по внутренним водным объектам)  182 1 07 04030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_Toc37846877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42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78" w:history="1">
        <w:r w:rsidR="009422B4" w:rsidRPr="00412F1A">
          <w:rPr>
            <w:rStyle w:val="a9"/>
            <w:rFonts w:asciiTheme="majorHAnsi" w:hAnsiTheme="majorHAnsi"/>
            <w:noProof/>
          </w:rPr>
          <w:t>2.14. Государственная пошлина 182 1 08 00000 00 0000 000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_Toc37846878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42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79" w:history="1">
        <w:r w:rsidR="009422B4" w:rsidRPr="00412F1A">
          <w:rPr>
            <w:rStyle w:val="a9"/>
            <w:i/>
            <w:noProof/>
          </w:rPr>
          <w:t>2.14.1. Государственная пошлина по делам, рассматриваемым конституционными (уставными) судами субъектов  Российской Федерации 182 1 08 02020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_Toc37846879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42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80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2.14.2. Государственная пошлина по делам, рассматриваемым в судах общей юрисдикции, мировыми судьями(за исключением Верховного Суда Российской Федерации) 182 1 08 03010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_Toc37846880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42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81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2.14.3.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_Toc37846881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43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82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2.14.4. Государственная пошлина за повторную выдачу свидетельства о постановке на учет в налоговом органе 182 1 08 07310 01 0000 110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_Toc37846882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43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83" w:history="1">
        <w:r w:rsidR="009422B4" w:rsidRPr="00412F1A">
          <w:rPr>
            <w:rStyle w:val="a9"/>
            <w:rFonts w:asciiTheme="majorHAnsi" w:hAnsiTheme="majorHAnsi"/>
            <w:noProof/>
          </w:rPr>
          <w:t>2.15. Задолженность и перерасчеты по отмененным налогам, сборам и иным обязательным платежам 182 1 09 00000 00 0000 000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_Toc37846883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44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84" w:history="1">
        <w:r w:rsidR="009422B4" w:rsidRPr="00412F1A">
          <w:rPr>
            <w:rStyle w:val="a9"/>
            <w:rFonts w:asciiTheme="majorHAnsi" w:hAnsiTheme="majorHAnsi"/>
            <w:noProof/>
          </w:rPr>
          <w:t>2.16. Платежи при пользовании природными ресурсами  182 1 12 00000 00 0000 000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_Toc37846884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44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85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2.16.1. Регулярные платежи за пользование недрами при пользовании недрами на территории Российской Федерации  182 1 12 02030 01 0000 120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_Toc37846885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44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86" w:history="1">
        <w:r w:rsidR="009422B4" w:rsidRPr="00412F1A">
          <w:rPr>
            <w:rStyle w:val="a9"/>
            <w:rFonts w:asciiTheme="majorHAnsi" w:hAnsiTheme="majorHAnsi"/>
            <w:noProof/>
          </w:rPr>
          <w:t>2.17. Доходы от оказания платных услуг (работ) и компенсации затрат государства  182 1 13 00000 00 0000 000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_Toc37846886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45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87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2.17.1.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_Toc37846887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45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88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2.17.2. Плата за предоставление сведений, содержащихся в государственном адресном реестре 182 1 13 01060 01 0000 130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_Toc37846888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46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89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2.17.3. Плата за предоставление информации из реестра дисквалифицированных лиц  182 1 13 01190 01 0000 130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_Toc37846889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46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846890" w:history="1">
        <w:r w:rsidR="009422B4" w:rsidRPr="00412F1A">
          <w:rPr>
            <w:rStyle w:val="a9"/>
            <w:rFonts w:asciiTheme="majorHAnsi" w:hAnsiTheme="majorHAnsi"/>
            <w:noProof/>
          </w:rPr>
          <w:t>2.18. Штрафы, санкции, возмещение ущерба  182 1 16 00000 00 0000 000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_Toc37846890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46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91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2.18.1.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182 1 16 10122 01 0000 140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_Toc37846891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46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92" w:history="1">
        <w:r w:rsidR="009422B4" w:rsidRPr="00412F1A">
          <w:rPr>
            <w:rStyle w:val="a9"/>
            <w:rFonts w:asciiTheme="majorHAnsi" w:hAnsiTheme="majorHAnsi"/>
            <w:i/>
            <w:noProof/>
          </w:rPr>
          <w:t xml:space="preserve">2.18.2. 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</w:r>
        <w:r w:rsidR="009422B4" w:rsidRPr="00412F1A">
          <w:rPr>
            <w:rStyle w:val="a9"/>
            <w:rFonts w:asciiTheme="majorHAnsi" w:hAnsiTheme="majorHAnsi"/>
            <w:i/>
            <w:noProof/>
          </w:rPr>
          <w:lastRenderedPageBreak/>
          <w:t>муниципального образования по нормативам, действовавшим в 2019 году 182 1 16 10123 01 0000 140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_Toc37846892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47</w:t>
        </w:r>
        <w:r w:rsidR="009422B4">
          <w:rPr>
            <w:noProof/>
            <w:webHidden/>
          </w:rPr>
          <w:fldChar w:fldCharType="end"/>
        </w:r>
      </w:hyperlink>
    </w:p>
    <w:p w:rsidR="009422B4" w:rsidRDefault="00C13DAA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7846893" w:history="1">
        <w:r w:rsidR="009422B4" w:rsidRPr="00412F1A">
          <w:rPr>
            <w:rStyle w:val="a9"/>
            <w:rFonts w:asciiTheme="majorHAnsi" w:hAnsiTheme="majorHAnsi"/>
            <w:i/>
            <w:noProof/>
          </w:rPr>
          <w:t>2.18.3.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182 1 16 10129 01 0000 140</w:t>
        </w:r>
        <w:r w:rsidR="009422B4">
          <w:rPr>
            <w:noProof/>
            <w:webHidden/>
          </w:rPr>
          <w:tab/>
        </w:r>
        <w:r w:rsidR="009422B4">
          <w:rPr>
            <w:noProof/>
            <w:webHidden/>
          </w:rPr>
          <w:fldChar w:fldCharType="begin"/>
        </w:r>
        <w:r w:rsidR="009422B4">
          <w:rPr>
            <w:noProof/>
            <w:webHidden/>
          </w:rPr>
          <w:instrText xml:space="preserve"> PAGEREF _Toc37846893 \h </w:instrText>
        </w:r>
        <w:r w:rsidR="009422B4">
          <w:rPr>
            <w:noProof/>
            <w:webHidden/>
          </w:rPr>
        </w:r>
        <w:r w:rsidR="009422B4">
          <w:rPr>
            <w:noProof/>
            <w:webHidden/>
          </w:rPr>
          <w:fldChar w:fldCharType="separate"/>
        </w:r>
        <w:r w:rsidR="009422B4">
          <w:rPr>
            <w:noProof/>
            <w:webHidden/>
          </w:rPr>
          <w:t>48</w:t>
        </w:r>
        <w:r w:rsidR="009422B4">
          <w:rPr>
            <w:noProof/>
            <w:webHidden/>
          </w:rPr>
          <w:fldChar w:fldCharType="end"/>
        </w:r>
      </w:hyperlink>
    </w:p>
    <w:p w:rsidR="00AE4A4F" w:rsidRPr="007C5461" w:rsidRDefault="001227E7" w:rsidP="00D74C02">
      <w:pPr>
        <w:rPr>
          <w:rFonts w:ascii="Cambria" w:hAnsi="Cambria"/>
          <w:sz w:val="28"/>
          <w:szCs w:val="28"/>
        </w:rPr>
      </w:pPr>
      <w:r w:rsidRPr="007C5461">
        <w:rPr>
          <w:sz w:val="27"/>
          <w:szCs w:val="27"/>
        </w:rPr>
        <w:fldChar w:fldCharType="end"/>
      </w:r>
      <w:bookmarkStart w:id="2" w:name="_Toc369610407"/>
      <w:bookmarkStart w:id="3" w:name="_Toc392855888"/>
      <w:bookmarkStart w:id="4" w:name="_Toc401317618"/>
      <w:bookmarkStart w:id="5" w:name="_Toc454525468"/>
    </w:p>
    <w:p w:rsidR="00AE4A4F" w:rsidRPr="007C5461" w:rsidRDefault="00AE4A4F" w:rsidP="008F2A10">
      <w:pPr>
        <w:pStyle w:val="10"/>
        <w:pageBreakBefore/>
        <w:spacing w:before="0" w:after="240"/>
        <w:ind w:left="720"/>
        <w:jc w:val="center"/>
        <w:rPr>
          <w:rFonts w:ascii="Cambria" w:hAnsi="Cambria"/>
          <w:sz w:val="28"/>
          <w:szCs w:val="28"/>
        </w:rPr>
      </w:pPr>
      <w:bookmarkStart w:id="6" w:name="_Toc37846821"/>
      <w:r w:rsidRPr="007C5461">
        <w:rPr>
          <w:rFonts w:ascii="Cambria" w:hAnsi="Cambria"/>
          <w:sz w:val="28"/>
          <w:szCs w:val="28"/>
        </w:rPr>
        <w:lastRenderedPageBreak/>
        <w:t>1. Общие положения</w:t>
      </w:r>
      <w:bookmarkEnd w:id="2"/>
      <w:bookmarkEnd w:id="3"/>
      <w:bookmarkEnd w:id="4"/>
      <w:bookmarkEnd w:id="5"/>
      <w:bookmarkEnd w:id="6"/>
    </w:p>
    <w:p w:rsidR="00AE4A4F" w:rsidRPr="007C546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sz w:val="27"/>
          <w:szCs w:val="27"/>
        </w:rPr>
        <w:t xml:space="preserve">Методика прогнозирования поступлений доходов в </w:t>
      </w:r>
      <w:r w:rsidR="00C94683" w:rsidRPr="007C5461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472DB5" w:rsidRPr="007C5461">
        <w:rPr>
          <w:rFonts w:ascii="Times New Roman" w:hAnsi="Times New Roman"/>
          <w:sz w:val="27"/>
          <w:szCs w:val="27"/>
        </w:rPr>
        <w:t>Костромской области</w:t>
      </w:r>
      <w:r w:rsidRPr="007C5461">
        <w:rPr>
          <w:rFonts w:ascii="Times New Roman" w:hAnsi="Times New Roman"/>
          <w:sz w:val="27"/>
          <w:szCs w:val="27"/>
        </w:rPr>
        <w:t xml:space="preserve"> на </w:t>
      </w:r>
      <w:r w:rsidR="003A7E57" w:rsidRPr="007C5461">
        <w:rPr>
          <w:rFonts w:ascii="Times New Roman" w:hAnsi="Times New Roman"/>
          <w:sz w:val="27"/>
          <w:szCs w:val="27"/>
        </w:rPr>
        <w:t>текущий год,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 xml:space="preserve">очередной финансовый год и плановый период (далее – Методика) разработана </w:t>
      </w:r>
      <w:r w:rsidR="004C5FCA" w:rsidRPr="007C5461">
        <w:rPr>
          <w:rFonts w:ascii="Times New Roman" w:hAnsi="Times New Roman"/>
          <w:sz w:val="27"/>
          <w:szCs w:val="27"/>
        </w:rPr>
        <w:t xml:space="preserve">в целях реализации УФНС России по Костромской области полномочий главного администратора доходов бюджетов субъектов Российской Федерации </w:t>
      </w:r>
      <w:r w:rsidRPr="007C5461">
        <w:rPr>
          <w:rFonts w:ascii="Times New Roman" w:hAnsi="Times New Roman"/>
          <w:sz w:val="27"/>
          <w:szCs w:val="27"/>
        </w:rPr>
        <w:t>в части прогнозирования поступлений доходов, администрируемых ФНС России, а также направлена на обеспечени</w:t>
      </w:r>
      <w:r w:rsidR="00D10898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 полноты поступлений доходов в </w:t>
      </w:r>
      <w:r w:rsidR="00C94683" w:rsidRPr="007C5461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4C5FCA" w:rsidRPr="007C5461">
        <w:rPr>
          <w:rFonts w:ascii="Times New Roman" w:hAnsi="Times New Roman"/>
          <w:sz w:val="27"/>
          <w:szCs w:val="27"/>
        </w:rPr>
        <w:t xml:space="preserve">субъекта  Российской Федерации </w:t>
      </w:r>
      <w:r w:rsidRPr="007C5461">
        <w:rPr>
          <w:rFonts w:ascii="Times New Roman" w:hAnsi="Times New Roman"/>
          <w:sz w:val="27"/>
          <w:szCs w:val="27"/>
        </w:rPr>
        <w:t>с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том основных направлений бюджетной и налоговой </w:t>
      </w:r>
      <w:proofErr w:type="gramStart"/>
      <w:r w:rsidRPr="007C5461">
        <w:rPr>
          <w:rFonts w:ascii="Times New Roman" w:hAnsi="Times New Roman"/>
          <w:sz w:val="27"/>
          <w:szCs w:val="27"/>
        </w:rPr>
        <w:t>политики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период.</w:t>
      </w:r>
    </w:p>
    <w:p w:rsidR="00AE4A4F" w:rsidRPr="007C5461" w:rsidRDefault="00AE4A4F" w:rsidP="005132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Pr="007C5461">
        <w:rPr>
          <w:rFonts w:ascii="Times New Roman" w:hAnsi="Times New Roman"/>
          <w:sz w:val="27"/>
          <w:szCs w:val="27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AE4A4F" w:rsidRPr="007C546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При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те параметров доходов </w:t>
      </w:r>
      <w:r w:rsidR="00C94683" w:rsidRPr="007C5461">
        <w:rPr>
          <w:rFonts w:ascii="Times New Roman" w:hAnsi="Times New Roman"/>
          <w:sz w:val="27"/>
          <w:szCs w:val="27"/>
        </w:rPr>
        <w:t xml:space="preserve">в консолидированный бюджет </w:t>
      </w:r>
      <w:r w:rsidR="00C30FFD" w:rsidRPr="007C5461">
        <w:rPr>
          <w:rFonts w:ascii="Times New Roman" w:hAnsi="Times New Roman"/>
          <w:sz w:val="27"/>
          <w:szCs w:val="27"/>
        </w:rPr>
        <w:t>Костромской области</w:t>
      </w:r>
      <w:r w:rsidRPr="007C5461">
        <w:rPr>
          <w:rFonts w:ascii="Times New Roman" w:hAnsi="Times New Roman"/>
          <w:sz w:val="27"/>
          <w:szCs w:val="27"/>
        </w:rPr>
        <w:t xml:space="preserve"> применяются следующие методы прогнозирования:</w:t>
      </w:r>
    </w:p>
    <w:p w:rsidR="00AE4A4F" w:rsidRPr="007C546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прямой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4A4F" w:rsidRPr="007C546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усреднение -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4A4F" w:rsidRPr="007C546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4A4F" w:rsidRPr="007C546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экстраполяция –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т, осуществляемый на основании имеющихся данных о тенденциях изменений поступлений в прошлых периодах;</w:t>
      </w:r>
    </w:p>
    <w:p w:rsidR="00AE4A4F" w:rsidRPr="007C546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иной способ, который описывается в Методике. </w:t>
      </w:r>
    </w:p>
    <w:p w:rsidR="00694FCC" w:rsidRPr="007C5461" w:rsidRDefault="00AE4A4F" w:rsidP="00694F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При прогнозировании доходов в </w:t>
      </w:r>
      <w:r w:rsidR="004C5FCA" w:rsidRPr="007C5461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C30FFD" w:rsidRPr="007C5461">
        <w:rPr>
          <w:rFonts w:ascii="Times New Roman" w:hAnsi="Times New Roman"/>
          <w:sz w:val="27"/>
          <w:szCs w:val="27"/>
        </w:rPr>
        <w:t>Костромской области</w:t>
      </w:r>
      <w:r w:rsidR="004C5FCA" w:rsidRPr="007C5461">
        <w:rPr>
          <w:rFonts w:ascii="Times New Roman" w:hAnsi="Times New Roman"/>
          <w:sz w:val="27"/>
          <w:szCs w:val="27"/>
        </w:rPr>
        <w:t xml:space="preserve"> используются макроэкономические показатели прогноза социально-экономического развития региона, разрабатываемые Департаментом  экономического развития Костромской области. </w:t>
      </w:r>
      <w:r w:rsidR="00694FCC" w:rsidRPr="007C5461">
        <w:rPr>
          <w:rFonts w:ascii="Times New Roman" w:hAnsi="Times New Roman"/>
          <w:sz w:val="27"/>
          <w:szCs w:val="27"/>
        </w:rPr>
        <w:t>При формировании прогноза поступлений не используется информация, представляемая территориальными налоговыми органами.</w:t>
      </w:r>
    </w:p>
    <w:p w:rsidR="00C6043E" w:rsidRPr="007C546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sz w:val="27"/>
          <w:szCs w:val="27"/>
        </w:rPr>
        <w:t xml:space="preserve">Для расчета прогнозируемых поступлений доходов в </w:t>
      </w:r>
      <w:r w:rsidR="00C94683" w:rsidRPr="007C5461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C30FFD" w:rsidRPr="007C5461">
        <w:rPr>
          <w:rFonts w:ascii="Times New Roman" w:hAnsi="Times New Roman"/>
          <w:sz w:val="27"/>
          <w:szCs w:val="27"/>
        </w:rPr>
        <w:t xml:space="preserve">Костромской области </w:t>
      </w:r>
      <w:r w:rsidRPr="007C5461">
        <w:rPr>
          <w:rFonts w:ascii="Times New Roman" w:hAnsi="Times New Roman"/>
          <w:sz w:val="27"/>
          <w:szCs w:val="27"/>
        </w:rPr>
        <w:t>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</w:t>
      </w:r>
      <w:r w:rsidR="004C5FCA" w:rsidRPr="007C5461">
        <w:rPr>
          <w:rFonts w:ascii="Times New Roman" w:hAnsi="Times New Roman"/>
          <w:sz w:val="27"/>
          <w:szCs w:val="27"/>
        </w:rPr>
        <w:t>логов), а также материалы органа</w:t>
      </w:r>
      <w:r w:rsidRPr="007C5461">
        <w:rPr>
          <w:rFonts w:ascii="Times New Roman" w:hAnsi="Times New Roman"/>
          <w:sz w:val="27"/>
          <w:szCs w:val="27"/>
        </w:rPr>
        <w:t xml:space="preserve"> государственной статистики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C5FCA" w:rsidRPr="007C5461">
        <w:rPr>
          <w:rFonts w:ascii="Times New Roman" w:hAnsi="Times New Roman"/>
          <w:sz w:val="27"/>
          <w:szCs w:val="27"/>
        </w:rPr>
        <w:t>Костромастат</w:t>
      </w:r>
      <w:proofErr w:type="spellEnd"/>
      <w:r w:rsidRPr="007C5461">
        <w:rPr>
          <w:rFonts w:ascii="Times New Roman" w:hAnsi="Times New Roman"/>
          <w:sz w:val="27"/>
          <w:szCs w:val="27"/>
        </w:rPr>
        <w:t>, аналитическая информация о финансово-хозяйственной деятельности налогоплательщиков, материа</w:t>
      </w:r>
      <w:r w:rsidR="00C6043E" w:rsidRPr="007C5461">
        <w:rPr>
          <w:rFonts w:ascii="Times New Roman" w:hAnsi="Times New Roman"/>
          <w:sz w:val="27"/>
          <w:szCs w:val="27"/>
        </w:rPr>
        <w:t>лы министерств, ведомств и т.д</w:t>
      </w:r>
      <w:r w:rsidR="00694FCC" w:rsidRPr="007C5461">
        <w:rPr>
          <w:rFonts w:ascii="Times New Roman" w:hAnsi="Times New Roman"/>
          <w:sz w:val="27"/>
          <w:szCs w:val="27"/>
        </w:rPr>
        <w:t>.</w:t>
      </w:r>
      <w:proofErr w:type="gramEnd"/>
    </w:p>
    <w:p w:rsidR="007D05F2" w:rsidRPr="007C5461" w:rsidRDefault="007D05F2" w:rsidP="007D05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При формировании в текущем финансовом году оценки поступлений доходов в консолидированный бюджет Костромской области, в том числе, может учитываться </w:t>
      </w:r>
      <w:r w:rsidRPr="007C5461">
        <w:rPr>
          <w:rFonts w:ascii="Times New Roman" w:hAnsi="Times New Roman"/>
          <w:sz w:val="27"/>
          <w:szCs w:val="27"/>
        </w:rPr>
        <w:lastRenderedPageBreak/>
        <w:t>фактическое поступление доходов за истекшие месяцы текущего года на основании данных статистической отчетности ФНС России.</w:t>
      </w:r>
    </w:p>
    <w:p w:rsidR="007D05F2" w:rsidRPr="007C5461" w:rsidRDefault="007D05F2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7C5461" w:rsidRDefault="00AE4A4F" w:rsidP="00497A80">
      <w:pPr>
        <w:pStyle w:val="10"/>
        <w:spacing w:after="240"/>
        <w:jc w:val="center"/>
        <w:rPr>
          <w:rFonts w:ascii="Cambria" w:hAnsi="Cambria"/>
          <w:sz w:val="28"/>
          <w:szCs w:val="28"/>
        </w:rPr>
      </w:pPr>
      <w:bookmarkStart w:id="7" w:name="_Toc369610408"/>
      <w:bookmarkStart w:id="8" w:name="_Toc392855891"/>
      <w:bookmarkStart w:id="9" w:name="_Toc401317619"/>
      <w:bookmarkStart w:id="10" w:name="_Toc454525469"/>
      <w:bookmarkStart w:id="11" w:name="_Toc37846822"/>
      <w:r w:rsidRPr="007C5461">
        <w:rPr>
          <w:rFonts w:ascii="Cambria" w:hAnsi="Cambria"/>
          <w:sz w:val="28"/>
          <w:szCs w:val="28"/>
        </w:rPr>
        <w:t xml:space="preserve">2. </w:t>
      </w:r>
      <w:bookmarkEnd w:id="7"/>
      <w:bookmarkEnd w:id="8"/>
      <w:bookmarkEnd w:id="9"/>
      <w:bookmarkEnd w:id="10"/>
      <w:r w:rsidRPr="007C5461">
        <w:rPr>
          <w:rFonts w:ascii="Cambria" w:hAnsi="Cambria"/>
          <w:sz w:val="28"/>
          <w:szCs w:val="28"/>
        </w:rPr>
        <w:t>Алгоритмы расч</w:t>
      </w:r>
      <w:r w:rsidR="00980904" w:rsidRPr="007C5461">
        <w:rPr>
          <w:rFonts w:ascii="Cambria" w:hAnsi="Cambria"/>
          <w:sz w:val="28"/>
          <w:szCs w:val="28"/>
        </w:rPr>
        <w:t>е</w:t>
      </w:r>
      <w:r w:rsidRPr="007C5461">
        <w:rPr>
          <w:rFonts w:ascii="Cambria" w:hAnsi="Cambria"/>
          <w:sz w:val="28"/>
          <w:szCs w:val="28"/>
        </w:rPr>
        <w:t>та прогнозов поступлений по видам налоговых и неналоговых доходов</w:t>
      </w:r>
      <w:bookmarkEnd w:id="11"/>
    </w:p>
    <w:p w:rsidR="00AE4A4F" w:rsidRPr="007C5461" w:rsidRDefault="00AE4A4F" w:rsidP="00497A80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12" w:name="_Toc37846823"/>
      <w:r w:rsidRPr="007C5461">
        <w:rPr>
          <w:rFonts w:ascii="Cambria" w:hAnsi="Cambria"/>
          <w:i w:val="0"/>
          <w:sz w:val="27"/>
          <w:szCs w:val="27"/>
        </w:rPr>
        <w:t xml:space="preserve">2.1. Налог на прибыль организаций </w:t>
      </w:r>
      <w:r w:rsidRPr="007C5461">
        <w:rPr>
          <w:rFonts w:ascii="Cambria" w:hAnsi="Cambria"/>
          <w:i w:val="0"/>
          <w:sz w:val="27"/>
          <w:szCs w:val="27"/>
        </w:rPr>
        <w:br/>
        <w:t>182 1 01 01000 00 0000 110</w:t>
      </w:r>
      <w:bookmarkEnd w:id="12"/>
    </w:p>
    <w:p w:rsidR="004C5FCA" w:rsidRPr="007C5461" w:rsidRDefault="004C5FCA" w:rsidP="004C5F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3" w:name="_Toc369610410"/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доходов в консолидированный бюджет Костромской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326B7C" w:rsidRPr="007C5461" w:rsidRDefault="00326B7C" w:rsidP="00326B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26B7C" w:rsidRPr="007C5461" w:rsidRDefault="00326B7C" w:rsidP="00FB021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14" w:name="_Toc498422299"/>
      <w:bookmarkStart w:id="15" w:name="_Toc37846824"/>
      <w:r w:rsidRPr="007C5461">
        <w:rPr>
          <w:i/>
          <w:sz w:val="27"/>
          <w:szCs w:val="27"/>
        </w:rPr>
        <w:t xml:space="preserve">2.1.1. Налог на прибыль организаций, зачисляемый в бюджеты бюджетной системы Российской Федерации  по соответствующим ставкам </w:t>
      </w:r>
      <w:r w:rsidRPr="007C5461">
        <w:rPr>
          <w:i/>
          <w:sz w:val="27"/>
          <w:szCs w:val="27"/>
        </w:rPr>
        <w:br/>
        <w:t>182 1 01 01010 00 0000 110</w:t>
      </w:r>
      <w:bookmarkEnd w:id="14"/>
      <w:bookmarkEnd w:id="15"/>
    </w:p>
    <w:p w:rsidR="0029378D" w:rsidRPr="007C5461" w:rsidRDefault="0029378D" w:rsidP="002937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доходов в консолидированный бюджет Костромской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29378D" w:rsidRPr="007C5461" w:rsidRDefault="0029378D" w:rsidP="002937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 учитываются:</w:t>
      </w:r>
    </w:p>
    <w:p w:rsidR="00326B7C" w:rsidRPr="007C5461" w:rsidRDefault="00326B7C" w:rsidP="00326B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Костромской области на очередной финансовый год и плановый период (прибыль организаций для целей налогообложения), разрабатываемые департаментом экономического развития Костромской области;</w:t>
      </w:r>
    </w:p>
    <w:p w:rsidR="00326B7C" w:rsidRPr="007C5461" w:rsidRDefault="00326B7C" w:rsidP="00326B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налоговой базы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5-ПМ «Отчет о налоговой базе и структуре начислений по налогу на прибыль организаций, зачисляемому в бюджет субъекта Российской Федерации», сложившаяся за предыдущие периоды;</w:t>
      </w:r>
    </w:p>
    <w:p w:rsidR="00326B7C" w:rsidRPr="007C5461" w:rsidRDefault="00326B7C" w:rsidP="00326B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- динамика налоговой базы по налогу </w:t>
      </w:r>
      <w:proofErr w:type="gramStart"/>
      <w:r w:rsidRPr="007C5461">
        <w:rPr>
          <w:rFonts w:ascii="Times New Roman" w:hAnsi="Times New Roman"/>
          <w:sz w:val="27"/>
          <w:szCs w:val="27"/>
        </w:rPr>
        <w:t>согласно отчета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по форме № 5-КГНМ «Отчет о налоговой базе и сумме исчисленного консолидированными группами налогоплательщиков налога на прибыль организаций, зачисляемого в бюджет субъекта РФ», сложившаяся за предыдущие периоды;</w:t>
      </w:r>
    </w:p>
    <w:p w:rsidR="00326B7C" w:rsidRPr="007C5461" w:rsidRDefault="00326B7C" w:rsidP="00326B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326B7C" w:rsidRPr="007C5461" w:rsidRDefault="00326B7C" w:rsidP="00326B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326B7C" w:rsidRPr="007C5461" w:rsidRDefault="00326B7C" w:rsidP="00326B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26B7C" w:rsidRPr="007C5461" w:rsidRDefault="00CF0EF0" w:rsidP="00326B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</w:t>
      </w:r>
      <w:r w:rsidR="00326B7C" w:rsidRPr="007C5461">
        <w:rPr>
          <w:rFonts w:ascii="Times New Roman" w:hAnsi="Times New Roman"/>
          <w:sz w:val="27"/>
          <w:szCs w:val="27"/>
        </w:rPr>
        <w:t>асчет поступлений</w:t>
      </w:r>
      <w:r w:rsidR="0029378D" w:rsidRPr="007C5461">
        <w:rPr>
          <w:rFonts w:ascii="Times New Roman" w:hAnsi="Times New Roman"/>
          <w:sz w:val="27"/>
          <w:szCs w:val="27"/>
        </w:rPr>
        <w:t xml:space="preserve"> налога на прибыль организаций </w:t>
      </w:r>
      <w:r w:rsidR="00326B7C" w:rsidRPr="007C5461">
        <w:rPr>
          <w:rFonts w:ascii="Times New Roman" w:hAnsi="Times New Roman"/>
          <w:sz w:val="27"/>
          <w:szCs w:val="27"/>
        </w:rPr>
        <w:t xml:space="preserve">осуществляется по </w:t>
      </w:r>
      <w:proofErr w:type="gramStart"/>
      <w:r w:rsidR="00326B7C" w:rsidRPr="007C5461">
        <w:rPr>
          <w:rFonts w:ascii="Times New Roman" w:hAnsi="Times New Roman"/>
          <w:sz w:val="27"/>
          <w:szCs w:val="27"/>
        </w:rPr>
        <w:t>агрегированному</w:t>
      </w:r>
      <w:proofErr w:type="gramEnd"/>
      <w:r w:rsidR="00326B7C" w:rsidRPr="007C5461">
        <w:rPr>
          <w:rFonts w:ascii="Times New Roman" w:hAnsi="Times New Roman"/>
          <w:sz w:val="27"/>
          <w:szCs w:val="27"/>
        </w:rPr>
        <w:t xml:space="preserve"> КБК 182 1 01 01010 00 0000 110 и включает в себя следующие КБК:</w:t>
      </w:r>
    </w:p>
    <w:p w:rsidR="00326B7C" w:rsidRPr="007C5461" w:rsidRDefault="00326B7C" w:rsidP="00326B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326B7C" w:rsidRPr="007C5461" w:rsidRDefault="00326B7C" w:rsidP="00326B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lastRenderedPageBreak/>
        <w:t>- 182 1 01 01014 02 0000 110 налог на прибыль организаций  консолидированных групп налогоплательщиков, зачисляемый в бюджеты субъектов Российской Федерации.</w:t>
      </w:r>
    </w:p>
    <w:p w:rsidR="00CF0EF0" w:rsidRPr="007C5461" w:rsidRDefault="00CF0EF0" w:rsidP="00CF0E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 на прибыль организаций</w:t>
      </w:r>
      <w:r w:rsidR="001043EA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>осуществляется по методу прямого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CF0EF0" w:rsidRPr="007C5461" w:rsidRDefault="00CF0EF0" w:rsidP="00CF0E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Прогнозный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м поступлений налога на прибыль организаций </w:t>
      </w:r>
      <w:r w:rsidRPr="007C5461">
        <w:rPr>
          <w:rFonts w:ascii="Times New Roman" w:hAnsi="Times New Roman"/>
          <w:b/>
          <w:sz w:val="27"/>
          <w:szCs w:val="27"/>
        </w:rPr>
        <w:t>(</w:t>
      </w:r>
      <w:r w:rsidR="00352FF7" w:rsidRPr="007C5461">
        <w:rPr>
          <w:rFonts w:ascii="Times New Roman" w:hAnsi="Times New Roman"/>
          <w:b/>
          <w:sz w:val="27"/>
          <w:szCs w:val="27"/>
        </w:rPr>
        <w:t>Прибыль</w:t>
      </w:r>
      <w:r w:rsidR="00EF4379" w:rsidRPr="007C5461">
        <w:rPr>
          <w:rFonts w:ascii="Times New Roman" w:hAnsi="Times New Roman"/>
          <w:b/>
          <w:sz w:val="27"/>
          <w:szCs w:val="27"/>
        </w:rPr>
        <w:t> </w:t>
      </w:r>
      <w:r w:rsidR="00352FF7" w:rsidRPr="007C5461">
        <w:rPr>
          <w:rFonts w:ascii="Times New Roman" w:hAnsi="Times New Roman"/>
          <w:b/>
          <w:i/>
          <w:sz w:val="24"/>
          <w:szCs w:val="27"/>
        </w:rPr>
        <w:t>организаций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7C5461">
        <w:rPr>
          <w:rFonts w:ascii="Times New Roman" w:hAnsi="Times New Roman"/>
          <w:sz w:val="27"/>
          <w:szCs w:val="27"/>
        </w:rPr>
        <w:t>определяется исходя из следующего 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та:</w:t>
      </w:r>
    </w:p>
    <w:p w:rsidR="00CF0EF0" w:rsidRPr="007C5461" w:rsidRDefault="00601E23" w:rsidP="00CF0EF0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sz w:val="27"/>
          <w:szCs w:val="27"/>
        </w:rPr>
        <w:t>Прибыль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организаций</w:t>
      </w:r>
      <w:r w:rsidR="00CF0EF0" w:rsidRPr="007C5461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7C5461">
        <w:rPr>
          <w:rFonts w:ascii="Times New Roman" w:hAnsi="Times New Roman"/>
          <w:b/>
          <w:sz w:val="27"/>
          <w:szCs w:val="27"/>
        </w:rPr>
        <w:t>Прибыль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основная +</w:t>
      </w:r>
      <w:r w:rsidR="00CF0EF0" w:rsidRPr="007C5461">
        <w:rPr>
          <w:rFonts w:ascii="Times New Roman" w:hAnsi="Times New Roman"/>
          <w:b/>
          <w:i/>
          <w:sz w:val="27"/>
          <w:szCs w:val="27"/>
        </w:rPr>
        <w:t>Прибыль КГН</w:t>
      </w:r>
    </w:p>
    <w:p w:rsidR="00BF5EE0" w:rsidRPr="007C5461" w:rsidRDefault="00BF5EE0" w:rsidP="00BF5EE0">
      <w:pPr>
        <w:spacing w:before="120" w:after="120" w:line="240" w:lineRule="auto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62607E" w:rsidRPr="007C5461" w:rsidRDefault="00352FF7" w:rsidP="00BF5EE0">
      <w:pPr>
        <w:spacing w:before="120" w:after="12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sz w:val="27"/>
          <w:szCs w:val="27"/>
        </w:rPr>
        <w:t>Прибыль</w:t>
      </w:r>
      <w:r w:rsidR="00EF4379" w:rsidRPr="007C5461">
        <w:rPr>
          <w:rFonts w:ascii="Times New Roman" w:hAnsi="Times New Roman"/>
          <w:b/>
          <w:sz w:val="27"/>
          <w:szCs w:val="27"/>
        </w:rPr>
        <w:t> </w:t>
      </w:r>
      <w:r w:rsidR="00BF5EE0" w:rsidRPr="007C5461">
        <w:rPr>
          <w:rFonts w:ascii="Times New Roman" w:hAnsi="Times New Roman"/>
          <w:b/>
          <w:i/>
          <w:sz w:val="27"/>
          <w:szCs w:val="27"/>
        </w:rPr>
        <w:t>организаций</w:t>
      </w:r>
      <w:r w:rsidR="0062607E" w:rsidRPr="007C5461">
        <w:rPr>
          <w:rFonts w:ascii="Times New Roman" w:hAnsi="Times New Roman"/>
          <w:b/>
          <w:i/>
          <w:sz w:val="27"/>
          <w:szCs w:val="27"/>
        </w:rPr>
        <w:t xml:space="preserve">= V </w:t>
      </w:r>
      <w:r w:rsidR="0062607E"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НБ </w:t>
      </w:r>
      <w:r w:rsidR="00BF5EE0" w:rsidRPr="007C5461">
        <w:rPr>
          <w:rFonts w:ascii="Times New Roman" w:hAnsi="Times New Roman"/>
          <w:b/>
          <w:i/>
          <w:sz w:val="27"/>
          <w:szCs w:val="27"/>
        </w:rPr>
        <w:t xml:space="preserve"> × S</w:t>
      </w:r>
      <w:r w:rsidR="0062607E" w:rsidRPr="007C5461">
        <w:rPr>
          <w:rFonts w:ascii="Times New Roman" w:hAnsi="Times New Roman"/>
          <w:b/>
          <w:i/>
          <w:sz w:val="27"/>
          <w:szCs w:val="27"/>
        </w:rPr>
        <w:t xml:space="preserve">/100 × K </w:t>
      </w:r>
      <w:r w:rsidR="0062607E"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="0062607E" w:rsidRPr="007C5461">
        <w:rPr>
          <w:rFonts w:ascii="Times New Roman" w:hAnsi="Times New Roman"/>
          <w:b/>
          <w:i/>
          <w:sz w:val="27"/>
          <w:szCs w:val="27"/>
        </w:rPr>
        <w:t xml:space="preserve"> /100 – V </w:t>
      </w:r>
      <w:r w:rsidR="0062607E"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льгот </w:t>
      </w:r>
      <w:r w:rsidR="0062607E" w:rsidRPr="007C5461">
        <w:rPr>
          <w:rFonts w:ascii="Times New Roman" w:hAnsi="Times New Roman"/>
          <w:b/>
          <w:i/>
          <w:sz w:val="27"/>
          <w:szCs w:val="27"/>
        </w:rPr>
        <w:t xml:space="preserve">+ </w:t>
      </w:r>
      <w:proofErr w:type="spellStart"/>
      <w:proofErr w:type="gramStart"/>
      <w:r w:rsidR="0062607E" w:rsidRPr="007C5461">
        <w:rPr>
          <w:rFonts w:ascii="Times New Roman" w:hAnsi="Times New Roman"/>
          <w:b/>
          <w:i/>
          <w:sz w:val="27"/>
          <w:szCs w:val="27"/>
        </w:rPr>
        <w:t>К</w:t>
      </w:r>
      <w:r w:rsidR="0062607E"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proofErr w:type="gramEnd"/>
      <w:r w:rsidR="0062607E" w:rsidRPr="007C546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="0062607E" w:rsidRPr="007C546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="00BF5EE0" w:rsidRPr="007C5461">
        <w:rPr>
          <w:rFonts w:ascii="Times New Roman" w:hAnsi="Times New Roman"/>
          <w:b/>
          <w:i/>
          <w:sz w:val="27"/>
          <w:szCs w:val="27"/>
        </w:rPr>
        <w:t>,</w:t>
      </w:r>
    </w:p>
    <w:p w:rsidR="0062607E" w:rsidRPr="007C5461" w:rsidRDefault="0062607E" w:rsidP="006260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где:</w:t>
      </w:r>
    </w:p>
    <w:p w:rsidR="00CF0EF0" w:rsidRPr="007C5461" w:rsidRDefault="00CF0EF0" w:rsidP="00C70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НБ </w:t>
      </w:r>
      <w:r w:rsidRPr="007C5461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 </w:t>
      </w:r>
      <w:r w:rsidR="00C70BA4" w:rsidRPr="007C5461">
        <w:rPr>
          <w:rFonts w:ascii="Times New Roman" w:hAnsi="Times New Roman"/>
          <w:sz w:val="27"/>
          <w:szCs w:val="27"/>
        </w:rPr>
        <w:t>по основной ставке, тыс. рублей.</w:t>
      </w:r>
    </w:p>
    <w:p w:rsidR="00C70BA4" w:rsidRPr="007C5461" w:rsidRDefault="00C70BA4" w:rsidP="00C70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Сумма налоговой базы для исчисления налога на прибыль по основной ставке </w:t>
      </w:r>
      <w:r w:rsidRPr="007C5461">
        <w:rPr>
          <w:rFonts w:ascii="Times New Roman" w:hAnsi="Times New Roman"/>
          <w:b/>
          <w:sz w:val="27"/>
          <w:szCs w:val="27"/>
        </w:rPr>
        <w:t>(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</w:rPr>
        <w:t>V</w:t>
      </w:r>
      <w:proofErr w:type="gramEnd"/>
      <w:r w:rsidRPr="007C5461">
        <w:rPr>
          <w:rFonts w:ascii="Times New Roman" w:hAnsi="Times New Roman"/>
          <w:b/>
          <w:sz w:val="27"/>
          <w:szCs w:val="27"/>
          <w:vertAlign w:val="subscript"/>
        </w:rPr>
        <w:t>НБ</w:t>
      </w:r>
      <w:r w:rsidRPr="007C5461">
        <w:rPr>
          <w:rFonts w:ascii="Times New Roman" w:hAnsi="Times New Roman"/>
          <w:b/>
          <w:sz w:val="27"/>
          <w:szCs w:val="27"/>
        </w:rPr>
        <w:t>)</w:t>
      </w:r>
      <w:r w:rsidRPr="007C5461">
        <w:rPr>
          <w:rFonts w:ascii="Times New Roman" w:hAnsi="Times New Roman"/>
          <w:sz w:val="27"/>
          <w:szCs w:val="27"/>
        </w:rPr>
        <w:t xml:space="preserve"> определяется как прибыль организаций для целей налогообложения, рассчитываемая Департаментом экономического развития Костромской области в составе макропоказателей прогноза социально-экономического развития региона.</w:t>
      </w:r>
    </w:p>
    <w:p w:rsidR="00CF0EF0" w:rsidRPr="007C5461" w:rsidRDefault="00CF0EF0" w:rsidP="00C70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S</w:t>
      </w:r>
      <w:r w:rsidRPr="007C5461">
        <w:rPr>
          <w:rFonts w:ascii="Times New Roman" w:hAnsi="Times New Roman"/>
          <w:sz w:val="27"/>
          <w:szCs w:val="27"/>
        </w:rPr>
        <w:t>– ставка налога</w:t>
      </w:r>
      <w:proofErr w:type="gramStart"/>
      <w:r w:rsidRPr="007C5461">
        <w:rPr>
          <w:rFonts w:ascii="Times New Roman" w:hAnsi="Times New Roman"/>
          <w:sz w:val="27"/>
          <w:szCs w:val="27"/>
        </w:rPr>
        <w:t>, %;</w:t>
      </w:r>
      <w:proofErr w:type="gramEnd"/>
    </w:p>
    <w:p w:rsidR="00CF0EF0" w:rsidRPr="007C5461" w:rsidRDefault="00CF0EF0" w:rsidP="00C70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7C5461">
        <w:rPr>
          <w:rFonts w:ascii="Times New Roman" w:hAnsi="Times New Roman"/>
          <w:sz w:val="27"/>
          <w:szCs w:val="27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законами субъекта Ро</w:t>
      </w:r>
      <w:r w:rsidR="00C70BA4" w:rsidRPr="007C5461">
        <w:rPr>
          <w:rFonts w:ascii="Times New Roman" w:hAnsi="Times New Roman"/>
          <w:sz w:val="27"/>
          <w:szCs w:val="27"/>
        </w:rPr>
        <w:t>ссийской Федерации, тыс.</w:t>
      </w:r>
      <w:proofErr w:type="gramEnd"/>
      <w:r w:rsidR="00C70BA4" w:rsidRPr="007C5461">
        <w:rPr>
          <w:rFonts w:ascii="Times New Roman" w:hAnsi="Times New Roman"/>
          <w:sz w:val="27"/>
          <w:szCs w:val="27"/>
        </w:rPr>
        <w:t xml:space="preserve"> рублей.</w:t>
      </w:r>
    </w:p>
    <w:p w:rsidR="00C70BA4" w:rsidRPr="007C5461" w:rsidRDefault="00C70BA4" w:rsidP="00C70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учитываются:</w:t>
      </w:r>
    </w:p>
    <w:p w:rsidR="00C70BA4" w:rsidRPr="007C5461" w:rsidRDefault="00C70BA4" w:rsidP="00C70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в налогооблагаемой базе в виде исключения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мных и стоимостных показателей, неподлежащих налогообложению, либо облагаемых по ставке 0;</w:t>
      </w:r>
    </w:p>
    <w:p w:rsidR="00C70BA4" w:rsidRPr="007C5461" w:rsidRDefault="00C70BA4" w:rsidP="00C70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C70BA4" w:rsidRPr="007C5461" w:rsidRDefault="00C70BA4" w:rsidP="00C70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7C5461">
        <w:rPr>
          <w:rFonts w:ascii="Times New Roman" w:hAnsi="Times New Roman"/>
          <w:sz w:val="27"/>
          <w:szCs w:val="27"/>
        </w:rPr>
        <w:t>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</w:t>
      </w:r>
      <w:proofErr w:type="gramEnd"/>
      <w:r w:rsidRPr="007C5461">
        <w:rPr>
          <w:rFonts w:ascii="Times New Roman" w:hAnsi="Times New Roman"/>
          <w:sz w:val="27"/>
          <w:szCs w:val="27"/>
        </w:rPr>
        <w:t>.</w:t>
      </w:r>
    </w:p>
    <w:p w:rsidR="00CF0EF0" w:rsidRPr="007C5461" w:rsidRDefault="00CF0EF0" w:rsidP="00C70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7C5461">
        <w:rPr>
          <w:rFonts w:ascii="Times New Roman" w:hAnsi="Times New Roman"/>
          <w:sz w:val="27"/>
          <w:szCs w:val="27"/>
        </w:rPr>
        <w:t xml:space="preserve"> –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собираемости, 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том динамики показателя собираемости по данному виду налога, сложившегося в предшествующие периоды, </w:t>
      </w:r>
      <w:r w:rsidR="004B5025" w:rsidRPr="007C5461">
        <w:rPr>
          <w:rFonts w:ascii="Times New Roman" w:hAnsi="Times New Roman"/>
          <w:sz w:val="27"/>
          <w:szCs w:val="27"/>
        </w:rPr>
        <w:t xml:space="preserve">учитывает работу по погашению задолженности по налогу, </w:t>
      </w:r>
      <w:r w:rsidRPr="007C5461">
        <w:rPr>
          <w:rFonts w:ascii="Times New Roman" w:hAnsi="Times New Roman"/>
          <w:sz w:val="27"/>
          <w:szCs w:val="27"/>
        </w:rPr>
        <w:t>%.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</w:t>
      </w:r>
    </w:p>
    <w:p w:rsidR="00CF0EF0" w:rsidRPr="007C5461" w:rsidRDefault="00CF0EF0" w:rsidP="00C70B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 определяется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как частное от деления суммы поступившего налога на сумму начисленного налога.</w:t>
      </w:r>
    </w:p>
    <w:p w:rsidR="00A7781E" w:rsidRPr="007C5461" w:rsidRDefault="00A7781E" w:rsidP="00A77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7C5461">
        <w:rPr>
          <w:rFonts w:ascii="Times New Roman" w:hAnsi="Times New Roman"/>
          <w:b/>
          <w:sz w:val="27"/>
          <w:szCs w:val="27"/>
        </w:rPr>
        <w:t>К</w:t>
      </w:r>
      <w:r w:rsidRPr="007C5461">
        <w:rPr>
          <w:rFonts w:ascii="Times New Roman" w:hAnsi="Times New Roman"/>
          <w:b/>
          <w:sz w:val="27"/>
          <w:szCs w:val="27"/>
          <w:vertAlign w:val="subscript"/>
        </w:rPr>
        <w:t>р</w:t>
      </w:r>
      <w:proofErr w:type="spellEnd"/>
      <w:proofErr w:type="gramEnd"/>
      <w:r w:rsidRPr="007C5461">
        <w:rPr>
          <w:rFonts w:ascii="Times New Roman" w:hAnsi="Times New Roman"/>
          <w:sz w:val="27"/>
          <w:szCs w:val="27"/>
        </w:rPr>
        <w:t xml:space="preserve"> - сумма поступлений по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A7781E" w:rsidRPr="007C5461" w:rsidRDefault="00A7781E" w:rsidP="00A77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lastRenderedPageBreak/>
        <w:t xml:space="preserve">F – </w:t>
      </w:r>
      <w:r w:rsidRPr="007C546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7781E" w:rsidRPr="007C5461" w:rsidRDefault="00A7781E" w:rsidP="00A7781E">
      <w:pPr>
        <w:spacing w:before="120" w:after="12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sz w:val="27"/>
          <w:szCs w:val="27"/>
        </w:rPr>
        <w:t>Прибыль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основная = 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</w:rPr>
        <w:t>П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</w:rPr>
        <w:t xml:space="preserve"> организаций – Прибыль КГН,</w:t>
      </w:r>
    </w:p>
    <w:p w:rsidR="00A7781E" w:rsidRPr="007C5461" w:rsidRDefault="00A7781E" w:rsidP="00581FA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где:</w:t>
      </w:r>
    </w:p>
    <w:p w:rsidR="00CF0EF0" w:rsidRPr="007C5461" w:rsidRDefault="00CF0EF0" w:rsidP="00581FA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b/>
          <w:i/>
          <w:sz w:val="27"/>
          <w:szCs w:val="27"/>
        </w:rPr>
        <w:t xml:space="preserve">Прибыль КГН – </w:t>
      </w:r>
      <w:r w:rsidRPr="007C5461">
        <w:rPr>
          <w:rFonts w:ascii="Times New Roman" w:hAnsi="Times New Roman"/>
          <w:sz w:val="27"/>
          <w:szCs w:val="27"/>
        </w:rPr>
        <w:t>сумма налога на прибыль организаций  консолидированных групп налогоплательщиков, зач</w:t>
      </w:r>
      <w:r w:rsidR="00152F65" w:rsidRPr="007C5461">
        <w:rPr>
          <w:rFonts w:ascii="Times New Roman" w:hAnsi="Times New Roman"/>
          <w:sz w:val="27"/>
          <w:szCs w:val="27"/>
        </w:rPr>
        <w:t xml:space="preserve">исляемого в бюджет субъекта РФ, </w:t>
      </w:r>
      <w:r w:rsidRPr="007C5461">
        <w:rPr>
          <w:rFonts w:ascii="Times New Roman" w:hAnsi="Times New Roman"/>
          <w:sz w:val="27"/>
          <w:szCs w:val="27"/>
        </w:rPr>
        <w:t xml:space="preserve">рассчитывается исходя из </w:t>
      </w:r>
      <w:r w:rsidR="00152F65" w:rsidRPr="007C5461">
        <w:rPr>
          <w:rFonts w:ascii="Times New Roman" w:hAnsi="Times New Roman"/>
          <w:sz w:val="27"/>
          <w:szCs w:val="27"/>
        </w:rPr>
        <w:t xml:space="preserve">прогнозируемых </w:t>
      </w:r>
      <w:r w:rsidR="00115569" w:rsidRPr="007C5461">
        <w:rPr>
          <w:rFonts w:ascii="Times New Roman" w:hAnsi="Times New Roman"/>
          <w:sz w:val="27"/>
          <w:szCs w:val="27"/>
        </w:rPr>
        <w:t xml:space="preserve">сумм </w:t>
      </w:r>
      <w:r w:rsidR="00152F65" w:rsidRPr="007C5461">
        <w:rPr>
          <w:rFonts w:ascii="Times New Roman" w:hAnsi="Times New Roman"/>
          <w:sz w:val="27"/>
          <w:szCs w:val="27"/>
        </w:rPr>
        <w:t>поступлений</w:t>
      </w:r>
      <w:r w:rsidR="007F07BC" w:rsidRPr="007C5461">
        <w:rPr>
          <w:rFonts w:ascii="Times New Roman" w:hAnsi="Times New Roman"/>
          <w:sz w:val="27"/>
          <w:szCs w:val="27"/>
        </w:rPr>
        <w:t xml:space="preserve"> от консолидированных групп налогоплательщиков по налогу на прибыль организаций</w:t>
      </w:r>
      <w:r w:rsidR="00152F65" w:rsidRPr="007C5461">
        <w:rPr>
          <w:rFonts w:ascii="Times New Roman" w:hAnsi="Times New Roman"/>
          <w:sz w:val="27"/>
          <w:szCs w:val="27"/>
        </w:rPr>
        <w:t>, представляемых ответственным участником консолидированной группы налогоплательщиков</w:t>
      </w:r>
      <w:r w:rsidR="007F07BC" w:rsidRPr="007C5461">
        <w:rPr>
          <w:rFonts w:ascii="Times New Roman" w:hAnsi="Times New Roman"/>
          <w:sz w:val="27"/>
          <w:szCs w:val="27"/>
        </w:rPr>
        <w:t>,</w:t>
      </w:r>
      <w:r w:rsidR="001043EA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>динамики налоговой базы согласно отчета по форме № 5-КГНМ «Отчет о налоговой базе и сумме исчисленного консолидированными группами налогоплательщиков налога на прибыль организаций, зачисляемого в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бюджет субъекта РФ»,</w:t>
      </w:r>
      <w:r w:rsidR="001043EA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>сложившейся за предыдущие периоды, фактических поступлений по налогу (данные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«Отчет о начислении и поступлении налогов, сборов и иных обязательных платежей в бюджетную систему Российской Федерации») и сложившегося уровня собираемости с учетом динамики, тыс. рублей.</w:t>
      </w:r>
    </w:p>
    <w:p w:rsidR="00AF4D49" w:rsidRPr="007C5461" w:rsidRDefault="00AF4D49" w:rsidP="00D81821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16" w:name="_Toc370820775"/>
      <w:bookmarkStart w:id="17" w:name="_Toc392855893"/>
      <w:bookmarkStart w:id="18" w:name="_Toc401317621"/>
      <w:bookmarkStart w:id="19" w:name="_Toc454525471"/>
      <w:bookmarkStart w:id="20" w:name="_Toc456460801"/>
    </w:p>
    <w:p w:rsidR="00B1573A" w:rsidRPr="007C5461" w:rsidRDefault="000703DC" w:rsidP="00FB021A">
      <w:pPr>
        <w:pStyle w:val="3"/>
        <w:spacing w:before="120" w:after="120" w:line="240" w:lineRule="auto"/>
        <w:jc w:val="center"/>
        <w:rPr>
          <w:rFonts w:asciiTheme="majorHAnsi" w:hAnsiTheme="majorHAnsi"/>
          <w:i/>
          <w:sz w:val="27"/>
          <w:szCs w:val="27"/>
        </w:rPr>
      </w:pPr>
      <w:bookmarkStart w:id="21" w:name="_Toc37846825"/>
      <w:r w:rsidRPr="007C5461">
        <w:rPr>
          <w:rFonts w:asciiTheme="majorHAnsi" w:hAnsiTheme="majorHAnsi"/>
          <w:i/>
          <w:sz w:val="27"/>
          <w:szCs w:val="27"/>
        </w:rPr>
        <w:t xml:space="preserve">2.1.2. Налог </w:t>
      </w:r>
      <w:r w:rsidR="00B1573A" w:rsidRPr="007C5461">
        <w:rPr>
          <w:rFonts w:asciiTheme="majorHAnsi" w:hAnsiTheme="majorHAnsi"/>
          <w:i/>
          <w:sz w:val="27"/>
          <w:szCs w:val="27"/>
        </w:rPr>
        <w:t>на прибыль организаций</w:t>
      </w:r>
      <w:r w:rsidR="001043EA" w:rsidRPr="007C5461">
        <w:rPr>
          <w:rFonts w:asciiTheme="majorHAnsi" w:hAnsiTheme="majorHAnsi"/>
          <w:i/>
          <w:sz w:val="27"/>
          <w:szCs w:val="27"/>
        </w:rPr>
        <w:t xml:space="preserve"> </w:t>
      </w:r>
      <w:r w:rsidR="00B1573A" w:rsidRPr="007C5461">
        <w:rPr>
          <w:rFonts w:asciiTheme="majorHAnsi" w:hAnsiTheme="majorHAnsi"/>
          <w:i/>
          <w:sz w:val="27"/>
          <w:szCs w:val="27"/>
        </w:rPr>
        <w:t>при выполнении Соглашений о разработке</w:t>
      </w:r>
      <w:r w:rsidR="001043EA" w:rsidRPr="007C5461">
        <w:rPr>
          <w:rFonts w:asciiTheme="majorHAnsi" w:hAnsiTheme="majorHAnsi"/>
          <w:i/>
          <w:sz w:val="27"/>
          <w:szCs w:val="27"/>
        </w:rPr>
        <w:t xml:space="preserve"> </w:t>
      </w:r>
      <w:r w:rsidR="00B1573A" w:rsidRPr="007C5461">
        <w:rPr>
          <w:rFonts w:asciiTheme="majorHAnsi" w:hAnsiTheme="majorHAnsi"/>
          <w:i/>
          <w:sz w:val="27"/>
          <w:szCs w:val="27"/>
        </w:rPr>
        <w:t>месторождений</w:t>
      </w:r>
      <w:r w:rsidR="00D250FE" w:rsidRPr="007C5461">
        <w:rPr>
          <w:rFonts w:asciiTheme="majorHAnsi" w:hAnsiTheme="majorHAnsi"/>
          <w:i/>
          <w:sz w:val="27"/>
          <w:szCs w:val="27"/>
        </w:rPr>
        <w:t xml:space="preserve"> нефти и газа, расположенных в Дальневосточном федеральном округе, на условиях соглашений о разделе продукции, зачисляемый в бюджеты субъектов Российской Федерации</w:t>
      </w:r>
      <w:r w:rsidR="0001753F" w:rsidRPr="007C5461">
        <w:rPr>
          <w:rFonts w:asciiTheme="majorHAnsi" w:hAnsiTheme="majorHAnsi"/>
          <w:i/>
        </w:rPr>
        <w:br/>
      </w:r>
      <w:r w:rsidR="00D250FE" w:rsidRPr="007C5461">
        <w:rPr>
          <w:rFonts w:asciiTheme="majorHAnsi" w:hAnsiTheme="majorHAnsi"/>
          <w:i/>
          <w:sz w:val="27"/>
          <w:szCs w:val="27"/>
        </w:rPr>
        <w:t>182 1 01 0102</w:t>
      </w:r>
      <w:r w:rsidR="002B35E1" w:rsidRPr="007C5461">
        <w:rPr>
          <w:rFonts w:asciiTheme="majorHAnsi" w:hAnsiTheme="majorHAnsi"/>
          <w:i/>
          <w:sz w:val="27"/>
          <w:szCs w:val="27"/>
        </w:rPr>
        <w:t>2</w:t>
      </w:r>
      <w:r w:rsidR="00D250FE" w:rsidRPr="007C5461">
        <w:rPr>
          <w:rFonts w:asciiTheme="majorHAnsi" w:hAnsiTheme="majorHAnsi"/>
          <w:i/>
          <w:sz w:val="27"/>
          <w:szCs w:val="27"/>
        </w:rPr>
        <w:t xml:space="preserve"> 02</w:t>
      </w:r>
      <w:r w:rsidR="00B1573A" w:rsidRPr="007C5461">
        <w:rPr>
          <w:rFonts w:asciiTheme="majorHAnsi" w:hAnsiTheme="majorHAnsi"/>
          <w:i/>
          <w:sz w:val="27"/>
          <w:szCs w:val="27"/>
        </w:rPr>
        <w:t xml:space="preserve"> 0000 110</w:t>
      </w:r>
      <w:bookmarkEnd w:id="21"/>
    </w:p>
    <w:p w:rsidR="00D81821" w:rsidRPr="007C5461" w:rsidRDefault="00A527D9" w:rsidP="00A527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Расчет доходов </w:t>
      </w:r>
      <w:proofErr w:type="gramStart"/>
      <w:r w:rsidRPr="007C5461">
        <w:rPr>
          <w:rFonts w:ascii="Times New Roman" w:hAnsi="Times New Roman"/>
          <w:sz w:val="27"/>
          <w:szCs w:val="27"/>
        </w:rPr>
        <w:t>в консолидированный бюджет Костромской области от уплаты налога на прибыль организаций при выполнении Соглашений о разработке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месторождений нефти и газа, расположенных в Дальневосточном федеральном округе, на условиях соглашений о разделе продукции, зачисляемый в бюджеты субъектов Российской Федерации, не осуществляется, ввиду </w:t>
      </w:r>
      <w:r w:rsidR="00674012" w:rsidRPr="007C5461">
        <w:rPr>
          <w:rFonts w:ascii="Times New Roman" w:hAnsi="Times New Roman"/>
          <w:sz w:val="27"/>
          <w:szCs w:val="27"/>
        </w:rPr>
        <w:t xml:space="preserve">отсутствия </w:t>
      </w:r>
      <w:r w:rsidRPr="007C5461">
        <w:rPr>
          <w:rFonts w:ascii="Times New Roman" w:hAnsi="Times New Roman"/>
          <w:sz w:val="27"/>
          <w:szCs w:val="27"/>
        </w:rPr>
        <w:t>поступлений данного налога</w:t>
      </w:r>
      <w:r w:rsidR="00674012" w:rsidRPr="007C5461">
        <w:rPr>
          <w:rFonts w:ascii="Times New Roman" w:hAnsi="Times New Roman"/>
          <w:sz w:val="27"/>
          <w:szCs w:val="27"/>
        </w:rPr>
        <w:t>.</w:t>
      </w:r>
    </w:p>
    <w:p w:rsidR="00B1215B" w:rsidRPr="007C5461" w:rsidRDefault="00B1215B" w:rsidP="00A527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1215B" w:rsidRPr="007C5461" w:rsidRDefault="00B1215B" w:rsidP="00FB021A">
      <w:pPr>
        <w:pStyle w:val="3"/>
        <w:spacing w:before="120" w:after="120" w:line="240" w:lineRule="auto"/>
        <w:jc w:val="center"/>
        <w:rPr>
          <w:rFonts w:asciiTheme="majorHAnsi" w:hAnsiTheme="majorHAnsi"/>
          <w:i/>
          <w:sz w:val="27"/>
          <w:szCs w:val="27"/>
        </w:rPr>
      </w:pPr>
      <w:bookmarkStart w:id="22" w:name="_Toc37846826"/>
      <w:r w:rsidRPr="007C5461">
        <w:rPr>
          <w:rFonts w:asciiTheme="majorHAnsi" w:hAnsiTheme="majorHAnsi" w:cs="Cambria"/>
          <w:bCs w:val="0"/>
          <w:i/>
          <w:iCs/>
          <w:sz w:val="27"/>
          <w:szCs w:val="27"/>
          <w:lang w:eastAsia="ru-RU"/>
        </w:rPr>
        <w:t xml:space="preserve">2.1.3. </w:t>
      </w:r>
      <w:proofErr w:type="gramStart"/>
      <w:r w:rsidRPr="007C5461">
        <w:rPr>
          <w:rFonts w:asciiTheme="majorHAnsi" w:hAnsiTheme="majorHAnsi" w:cs="Cambria"/>
          <w:bCs w:val="0"/>
          <w:i/>
          <w:iCs/>
          <w:sz w:val="27"/>
          <w:szCs w:val="27"/>
          <w:lang w:eastAsia="ru-RU"/>
        </w:rPr>
        <w:t>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 (за исключением налога на прибыль, зачисляемого в федеральный бюджет и бюджеты субъектов Российской Федерации по ставкам, установленным соглашениями о разделе продукции)</w:t>
      </w:r>
      <w:r w:rsidR="0001753F" w:rsidRPr="007C5461">
        <w:rPr>
          <w:rFonts w:asciiTheme="majorHAnsi" w:hAnsiTheme="majorHAnsi"/>
          <w:i/>
        </w:rPr>
        <w:br/>
      </w:r>
      <w:r w:rsidRPr="007C5461">
        <w:rPr>
          <w:rFonts w:asciiTheme="majorHAnsi" w:hAnsiTheme="majorHAnsi"/>
          <w:i/>
          <w:sz w:val="27"/>
          <w:szCs w:val="27"/>
        </w:rPr>
        <w:t>182 1 01 01023 01 0000 110</w:t>
      </w:r>
      <w:bookmarkEnd w:id="22"/>
      <w:proofErr w:type="gramEnd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Расчет доходов </w:t>
      </w:r>
      <w:proofErr w:type="gramStart"/>
      <w:r w:rsidRPr="007C5461">
        <w:rPr>
          <w:rFonts w:ascii="Times New Roman" w:hAnsi="Times New Roman"/>
          <w:sz w:val="27"/>
          <w:szCs w:val="27"/>
        </w:rPr>
        <w:t>в консолидированный бюджет Костромской области от уплаты налога на прибыль организаций при выполнении Соглашений о разработке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месторождений нефти и газа, расположенных в Дальневосточном федеральном округе, на условиях соглашений о разделе продукции, зачисляемый в бюджеты субъектов Российской Федерации, не осуществляется, ввиду отсутствия поступлений данного налога.</w:t>
      </w:r>
    </w:p>
    <w:p w:rsidR="00B1215B" w:rsidRPr="007C5461" w:rsidRDefault="00B1215B" w:rsidP="00B1215B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B1215B" w:rsidRPr="007C5461" w:rsidRDefault="00B1215B" w:rsidP="00FB021A">
      <w:pPr>
        <w:pStyle w:val="3"/>
        <w:spacing w:before="120" w:after="120" w:line="240" w:lineRule="auto"/>
        <w:jc w:val="center"/>
        <w:rPr>
          <w:rFonts w:asciiTheme="majorHAnsi" w:hAnsiTheme="majorHAnsi"/>
          <w:i/>
          <w:sz w:val="27"/>
          <w:szCs w:val="27"/>
        </w:rPr>
      </w:pPr>
      <w:bookmarkStart w:id="23" w:name="_Toc37846827"/>
      <w:r w:rsidRPr="007C5461">
        <w:rPr>
          <w:rFonts w:asciiTheme="majorHAnsi" w:hAnsiTheme="majorHAnsi"/>
          <w:i/>
          <w:sz w:val="27"/>
          <w:szCs w:val="27"/>
          <w:lang w:eastAsia="ru-RU"/>
        </w:rPr>
        <w:lastRenderedPageBreak/>
        <w:t>2.1.4. Налог на прибыль организаций при выполнении Соглашений о разработке месторождений нефти и газа, расположенных в Северо-Западном федеральном округе, на условиях соглашений о разделе продукции</w:t>
      </w:r>
      <w:r w:rsidRPr="007C5461">
        <w:rPr>
          <w:rFonts w:asciiTheme="majorHAnsi" w:hAnsiTheme="majorHAnsi"/>
          <w:i/>
          <w:sz w:val="27"/>
          <w:szCs w:val="27"/>
        </w:rPr>
        <w:t>182 1 01 01024 01 0000 110</w:t>
      </w:r>
      <w:bookmarkEnd w:id="23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Расчет доходов </w:t>
      </w:r>
      <w:proofErr w:type="gramStart"/>
      <w:r w:rsidRPr="007C5461">
        <w:rPr>
          <w:rFonts w:ascii="Times New Roman" w:hAnsi="Times New Roman"/>
          <w:sz w:val="27"/>
          <w:szCs w:val="27"/>
        </w:rPr>
        <w:t>в консолидированный бюджет Костромской области от уплаты налога на прибыль организаций при выполнении Соглашений о разработке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месторождений нефти и газа, расположенных в Дальневосточном федеральном округе, на условиях соглашений о разделе продукции, зачисляемый в бюджеты субъектов Российской Федерации, не осуществляется, ввиду отсутствия поступлений данного налога.</w:t>
      </w:r>
    </w:p>
    <w:p w:rsidR="00B1215B" w:rsidRPr="007C5461" w:rsidRDefault="00B1215B" w:rsidP="00B1215B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AE4A4F" w:rsidRPr="007C5461" w:rsidRDefault="00AE4A4F" w:rsidP="00EC0263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24" w:name="_Toc37846828"/>
      <w:r w:rsidRPr="007C5461">
        <w:rPr>
          <w:rFonts w:ascii="Cambria" w:hAnsi="Cambria"/>
          <w:i w:val="0"/>
          <w:sz w:val="27"/>
          <w:szCs w:val="27"/>
        </w:rPr>
        <w:t xml:space="preserve">2.2. </w:t>
      </w:r>
      <w:bookmarkEnd w:id="16"/>
      <w:bookmarkEnd w:id="17"/>
      <w:bookmarkEnd w:id="18"/>
      <w:bookmarkEnd w:id="19"/>
      <w:r w:rsidRPr="007C5461">
        <w:rPr>
          <w:rFonts w:ascii="Cambria" w:hAnsi="Cambria"/>
          <w:i w:val="0"/>
          <w:sz w:val="27"/>
          <w:szCs w:val="27"/>
        </w:rPr>
        <w:t>Налог на доходы физических лиц</w:t>
      </w:r>
      <w:bookmarkEnd w:id="20"/>
      <w:r w:rsidRPr="007C5461">
        <w:rPr>
          <w:rFonts w:ascii="Cambria" w:hAnsi="Cambria"/>
          <w:i w:val="0"/>
          <w:sz w:val="27"/>
          <w:szCs w:val="27"/>
        </w:rPr>
        <w:br/>
        <w:t>182 1 01 02000 01 0000 110</w:t>
      </w:r>
      <w:bookmarkEnd w:id="24"/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5" w:name="_Toc456460802"/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доходов в консолидированный бюджет Костромской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Для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налога на доходы физических лиц, используются: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Костромской области  на очередной финансовый год и плановый период (фонд </w:t>
      </w:r>
      <w:r w:rsidR="00450620" w:rsidRPr="007C5461">
        <w:rPr>
          <w:rFonts w:ascii="Times New Roman" w:hAnsi="Times New Roman"/>
          <w:sz w:val="27"/>
          <w:szCs w:val="27"/>
        </w:rPr>
        <w:t xml:space="preserve">начисленной </w:t>
      </w:r>
      <w:r w:rsidRPr="007C5461">
        <w:rPr>
          <w:rFonts w:ascii="Times New Roman" w:hAnsi="Times New Roman"/>
          <w:sz w:val="27"/>
          <w:szCs w:val="27"/>
        </w:rPr>
        <w:t>заработной платы</w:t>
      </w:r>
      <w:r w:rsidR="00480CF5" w:rsidRPr="007C5461">
        <w:rPr>
          <w:rFonts w:ascii="Times New Roman" w:hAnsi="Times New Roman"/>
          <w:sz w:val="27"/>
          <w:szCs w:val="27"/>
        </w:rPr>
        <w:t xml:space="preserve"> работников организаций</w:t>
      </w:r>
      <w:r w:rsidRPr="007C5461">
        <w:rPr>
          <w:rFonts w:ascii="Times New Roman" w:hAnsi="Times New Roman"/>
          <w:sz w:val="27"/>
          <w:szCs w:val="27"/>
        </w:rPr>
        <w:t>), разрабатываемые департаментом экономического развития Костромской области;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налоговой базы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налоговой базы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7-НДФЛ «Отч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«</w:t>
      </w:r>
      <w:r w:rsidR="005C0392" w:rsidRPr="007C5461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7C5461">
        <w:rPr>
          <w:rFonts w:ascii="Times New Roman" w:hAnsi="Times New Roman"/>
          <w:sz w:val="27"/>
          <w:szCs w:val="27"/>
        </w:rPr>
        <w:t>»;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 на доходы физических лиц осуществляется по методу прямого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Прогнозный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 поступлений налога на доходы физических лиц (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7C5461">
        <w:rPr>
          <w:rFonts w:ascii="Times New Roman" w:hAnsi="Times New Roman"/>
          <w:sz w:val="27"/>
          <w:szCs w:val="27"/>
        </w:rPr>
        <w:t>) определяется как сумма прогнозных поступлений каждого вида налога на доходы физических лиц:</w:t>
      </w:r>
    </w:p>
    <w:p w:rsidR="00D5571A" w:rsidRPr="007C5461" w:rsidRDefault="00D5571A" w:rsidP="00D5571A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lastRenderedPageBreak/>
        <w:t xml:space="preserve">НДФЛ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= НДФЛ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="009A22F3" w:rsidRPr="007C5461">
        <w:rPr>
          <w:rFonts w:ascii="Times New Roman" w:hAnsi="Times New Roman"/>
          <w:b/>
          <w:i/>
          <w:sz w:val="27"/>
          <w:szCs w:val="27"/>
        </w:rPr>
        <w:t xml:space="preserve">+ НДФЛ </w:t>
      </w:r>
      <w:r w:rsidR="009A22F3"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5,</w:t>
      </w:r>
      <w:r w:rsidRPr="007C5461">
        <w:rPr>
          <w:rFonts w:ascii="Times New Roman" w:hAnsi="Times New Roman"/>
          <w:i/>
          <w:sz w:val="27"/>
          <w:szCs w:val="27"/>
        </w:rPr>
        <w:t>,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где: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7C5461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7C5461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7C5461">
        <w:rPr>
          <w:rFonts w:ascii="Times New Roman" w:hAnsi="Times New Roman"/>
          <w:sz w:val="27"/>
          <w:szCs w:val="27"/>
        </w:rPr>
        <w:t xml:space="preserve"> –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9A22F3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7C5461">
        <w:rPr>
          <w:rFonts w:ascii="Times New Roman" w:hAnsi="Times New Roman"/>
          <w:sz w:val="27"/>
          <w:szCs w:val="27"/>
        </w:rPr>
        <w:t xml:space="preserve"> –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 поступлений по налогу на доходы физических лиц с иностранных граждан, осуществляющих трудовую деятельность по найму на основании патента, тыс. рублей</w:t>
      </w:r>
      <w:r w:rsidR="009A22F3" w:rsidRPr="007C5461">
        <w:rPr>
          <w:rFonts w:ascii="Times New Roman" w:hAnsi="Times New Roman"/>
          <w:sz w:val="27"/>
          <w:szCs w:val="27"/>
        </w:rPr>
        <w:t>;</w:t>
      </w:r>
    </w:p>
    <w:p w:rsidR="009A22F3" w:rsidRPr="007C5461" w:rsidRDefault="009A22F3" w:rsidP="009A22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НДФЛ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7C5461">
        <w:rPr>
          <w:rFonts w:ascii="Times New Roman" w:hAnsi="Times New Roman"/>
          <w:sz w:val="27"/>
          <w:szCs w:val="27"/>
        </w:rPr>
        <w:t>–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D5571A" w:rsidRPr="007C5461" w:rsidRDefault="00D5571A" w:rsidP="00E82A4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sz w:val="27"/>
          <w:szCs w:val="27"/>
        </w:rPr>
        <w:t>Налог на доходы физических лиц с доходов, источником которых является налоговый агент (</w:t>
      </w:r>
      <w:r w:rsidRPr="007C5461">
        <w:rPr>
          <w:rFonts w:ascii="Times New Roman" w:hAnsi="Times New Roman"/>
          <w:b/>
          <w:sz w:val="27"/>
          <w:szCs w:val="27"/>
        </w:rPr>
        <w:t xml:space="preserve">НДФЛ </w:t>
      </w:r>
      <w:r w:rsidRPr="007C5461">
        <w:rPr>
          <w:rFonts w:ascii="Times New Roman" w:hAnsi="Times New Roman"/>
          <w:b/>
          <w:sz w:val="27"/>
          <w:szCs w:val="27"/>
          <w:vertAlign w:val="subscript"/>
        </w:rPr>
        <w:t>1</w:t>
      </w:r>
      <w:r w:rsidRPr="007C5461">
        <w:rPr>
          <w:rFonts w:ascii="Times New Roman" w:hAnsi="Times New Roman"/>
          <w:sz w:val="27"/>
          <w:szCs w:val="27"/>
        </w:rPr>
        <w:t>), рассчитывается исходя из налоговой базы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5-НДФЛ «Отчет о налоговой базе и структуре начислений по налогу на доходы физических лиц, удерживаемому налоговыми агентами»</w:t>
      </w:r>
      <w:r w:rsidR="00E82A49" w:rsidRPr="007C5461">
        <w:rPr>
          <w:rFonts w:ascii="Times New Roman" w:hAnsi="Times New Roman"/>
          <w:sz w:val="27"/>
          <w:szCs w:val="27"/>
        </w:rPr>
        <w:t>,1-ДДК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D5571A" w:rsidRPr="007C5461" w:rsidRDefault="00D5571A" w:rsidP="00D5571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НДФЛ 1 = (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D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100 –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V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100) *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S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</w:rPr>
        <w:t xml:space="preserve"> / 100 * 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proofErr w:type="spellEnd"/>
      <w:r w:rsidRPr="007C5461">
        <w:rPr>
          <w:rFonts w:ascii="Times New Roman" w:hAnsi="Times New Roman"/>
          <w:b/>
          <w:sz w:val="27"/>
          <w:szCs w:val="27"/>
          <w:vertAlign w:val="subscript"/>
        </w:rPr>
        <w:t>. с.</w:t>
      </w:r>
      <w:r w:rsidRPr="007C5461">
        <w:rPr>
          <w:rFonts w:ascii="Times New Roman" w:hAnsi="Times New Roman"/>
          <w:b/>
          <w:sz w:val="27"/>
          <w:szCs w:val="27"/>
        </w:rPr>
        <w:t>/100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(+/-) F, 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где: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D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7C5461">
        <w:rPr>
          <w:rFonts w:ascii="Times New Roman" w:hAnsi="Times New Roman"/>
          <w:sz w:val="27"/>
          <w:szCs w:val="27"/>
        </w:rPr>
        <w:t xml:space="preserve"> – общая сумма доходов, принимаемая налоговыми агентами для расчета налоговой базы за предыдущий период, тыс. </w:t>
      </w:r>
      <w:r w:rsidR="00BE408B" w:rsidRPr="007C5461">
        <w:rPr>
          <w:rFonts w:ascii="Times New Roman" w:hAnsi="Times New Roman"/>
          <w:sz w:val="27"/>
          <w:szCs w:val="27"/>
        </w:rPr>
        <w:t>руб.</w:t>
      </w:r>
      <w:r w:rsidRPr="007C5461">
        <w:rPr>
          <w:rFonts w:ascii="Times New Roman" w:hAnsi="Times New Roman"/>
          <w:sz w:val="27"/>
          <w:szCs w:val="27"/>
        </w:rPr>
        <w:t xml:space="preserve"> (5-НДФЛ);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7C5461">
        <w:rPr>
          <w:rFonts w:ascii="Times New Roman" w:hAnsi="Times New Roman"/>
          <w:sz w:val="27"/>
          <w:szCs w:val="27"/>
        </w:rPr>
        <w:t xml:space="preserve"> – коэффициент, характеризующий динамику фонда заработной платы</w:t>
      </w:r>
      <w:r w:rsidR="00F152D1" w:rsidRPr="007C5461">
        <w:rPr>
          <w:rFonts w:ascii="Times New Roman" w:hAnsi="Times New Roman"/>
          <w:sz w:val="27"/>
          <w:szCs w:val="27"/>
        </w:rPr>
        <w:t xml:space="preserve"> (показатели прогноза социально-экономического развития Костромской области</w:t>
      </w:r>
      <w:proofErr w:type="gramStart"/>
      <w:r w:rsidR="00F152D1" w:rsidRPr="007C5461">
        <w:rPr>
          <w:rFonts w:ascii="Times New Roman" w:hAnsi="Times New Roman"/>
          <w:sz w:val="27"/>
          <w:szCs w:val="27"/>
        </w:rPr>
        <w:t>)</w:t>
      </w:r>
      <w:r w:rsidR="00722347" w:rsidRPr="007C5461">
        <w:rPr>
          <w:rFonts w:ascii="Times New Roman" w:hAnsi="Times New Roman"/>
          <w:sz w:val="27"/>
          <w:szCs w:val="27"/>
        </w:rPr>
        <w:t>, %</w:t>
      </w:r>
      <w:r w:rsidRPr="007C5461">
        <w:rPr>
          <w:rFonts w:ascii="Times New Roman" w:hAnsi="Times New Roman"/>
          <w:sz w:val="27"/>
          <w:szCs w:val="27"/>
        </w:rPr>
        <w:t>;</w:t>
      </w:r>
      <w:proofErr w:type="gramEnd"/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V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7C5461">
        <w:rPr>
          <w:rFonts w:ascii="Times New Roman" w:hAnsi="Times New Roman"/>
          <w:sz w:val="27"/>
          <w:szCs w:val="27"/>
        </w:rPr>
        <w:t xml:space="preserve"> – сумма налоговых вычетов, предоставляемых в соответствии с законодательством, тыс. руб. (1-ДДК, 5-НДФЛ);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r w:rsidRPr="007C5461">
        <w:rPr>
          <w:rFonts w:ascii="Times New Roman" w:hAnsi="Times New Roman"/>
          <w:sz w:val="27"/>
          <w:szCs w:val="27"/>
        </w:rPr>
        <w:t>– коэффициент, характеризующий динамику налоговых вычетов в зависимости от изменения законодательства и других факторов</w:t>
      </w:r>
      <w:proofErr w:type="gramStart"/>
      <w:r w:rsidR="00722347" w:rsidRPr="007C5461">
        <w:rPr>
          <w:rFonts w:ascii="Times New Roman" w:hAnsi="Times New Roman"/>
          <w:sz w:val="27"/>
          <w:szCs w:val="27"/>
        </w:rPr>
        <w:t>, %</w:t>
      </w:r>
      <w:r w:rsidRPr="007C5461">
        <w:rPr>
          <w:rFonts w:ascii="Times New Roman" w:hAnsi="Times New Roman"/>
          <w:sz w:val="27"/>
          <w:szCs w:val="27"/>
        </w:rPr>
        <w:t xml:space="preserve">; </w:t>
      </w:r>
      <w:proofErr w:type="gramEnd"/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Sn</w:t>
      </w:r>
      <w:proofErr w:type="spellEnd"/>
      <w:r w:rsidRPr="007C5461">
        <w:rPr>
          <w:rFonts w:ascii="Times New Roman" w:hAnsi="Times New Roman"/>
          <w:sz w:val="27"/>
          <w:szCs w:val="27"/>
        </w:rPr>
        <w:t xml:space="preserve"> – </w:t>
      </w:r>
      <w:r w:rsidR="00722347" w:rsidRPr="007C5461">
        <w:rPr>
          <w:rFonts w:ascii="Times New Roman" w:hAnsi="Times New Roman"/>
          <w:sz w:val="27"/>
          <w:szCs w:val="27"/>
        </w:rPr>
        <w:t xml:space="preserve">средняя </w:t>
      </w:r>
      <w:r w:rsidR="00B85DA3" w:rsidRPr="007C5461">
        <w:rPr>
          <w:rFonts w:ascii="Times New Roman" w:hAnsi="Times New Roman"/>
          <w:sz w:val="27"/>
          <w:szCs w:val="27"/>
        </w:rPr>
        <w:t xml:space="preserve">расчетная </w:t>
      </w:r>
      <w:r w:rsidRPr="007C5461">
        <w:rPr>
          <w:rFonts w:ascii="Times New Roman" w:hAnsi="Times New Roman"/>
          <w:sz w:val="27"/>
          <w:szCs w:val="27"/>
        </w:rPr>
        <w:t xml:space="preserve">ставка </w:t>
      </w:r>
      <w:r w:rsidR="00B85DA3" w:rsidRPr="007C5461">
        <w:rPr>
          <w:rFonts w:ascii="Times New Roman" w:hAnsi="Times New Roman"/>
          <w:sz w:val="27"/>
          <w:szCs w:val="27"/>
        </w:rPr>
        <w:t xml:space="preserve">по </w:t>
      </w:r>
      <w:r w:rsidRPr="007C5461">
        <w:rPr>
          <w:rFonts w:ascii="Times New Roman" w:hAnsi="Times New Roman"/>
          <w:sz w:val="27"/>
          <w:szCs w:val="27"/>
        </w:rPr>
        <w:t>налог</w:t>
      </w:r>
      <w:r w:rsidR="007A1BD7" w:rsidRPr="007C5461">
        <w:rPr>
          <w:rFonts w:ascii="Times New Roman" w:hAnsi="Times New Roman"/>
          <w:sz w:val="27"/>
          <w:szCs w:val="27"/>
        </w:rPr>
        <w:t>у</w:t>
      </w:r>
      <w:r w:rsidR="00722347" w:rsidRPr="007C5461">
        <w:rPr>
          <w:rFonts w:ascii="Times New Roman" w:hAnsi="Times New Roman"/>
          <w:sz w:val="27"/>
          <w:szCs w:val="27"/>
        </w:rPr>
        <w:t>, рас</w:t>
      </w:r>
      <w:r w:rsidR="007A1BD7" w:rsidRPr="007C5461">
        <w:rPr>
          <w:rFonts w:ascii="Times New Roman" w:hAnsi="Times New Roman"/>
          <w:sz w:val="27"/>
          <w:szCs w:val="27"/>
        </w:rPr>
        <w:t>с</w:t>
      </w:r>
      <w:r w:rsidR="00722347" w:rsidRPr="007C5461">
        <w:rPr>
          <w:rFonts w:ascii="Times New Roman" w:hAnsi="Times New Roman"/>
          <w:sz w:val="27"/>
          <w:szCs w:val="27"/>
        </w:rPr>
        <w:t>читанная как отношение исчисленной суммы налога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r w:rsidR="00722347" w:rsidRPr="007C5461">
        <w:rPr>
          <w:rFonts w:ascii="Times New Roman" w:hAnsi="Times New Roman"/>
          <w:sz w:val="27"/>
          <w:szCs w:val="27"/>
        </w:rPr>
        <w:t>к общей сумме доходов, принимаемой налоговыми агентами для расчета налоговой базы за предыдущий период</w:t>
      </w:r>
      <w:r w:rsidR="000D7EC3" w:rsidRPr="007C5461">
        <w:rPr>
          <w:rFonts w:ascii="Times New Roman" w:hAnsi="Times New Roman"/>
          <w:sz w:val="27"/>
          <w:szCs w:val="27"/>
        </w:rPr>
        <w:t>,</w:t>
      </w:r>
      <w:r w:rsidRPr="007C5461">
        <w:rPr>
          <w:rFonts w:ascii="Times New Roman" w:hAnsi="Times New Roman"/>
          <w:sz w:val="27"/>
          <w:szCs w:val="27"/>
        </w:rPr>
        <w:t xml:space="preserve"> % (</w:t>
      </w:r>
      <w:r w:rsidR="00722347" w:rsidRPr="007C5461">
        <w:rPr>
          <w:rFonts w:ascii="Times New Roman" w:hAnsi="Times New Roman"/>
          <w:sz w:val="27"/>
          <w:szCs w:val="27"/>
        </w:rPr>
        <w:t>5-НДФЛ</w:t>
      </w:r>
      <w:r w:rsidRPr="007C5461">
        <w:rPr>
          <w:rFonts w:ascii="Times New Roman" w:hAnsi="Times New Roman"/>
          <w:sz w:val="27"/>
          <w:szCs w:val="27"/>
        </w:rPr>
        <w:t>);</w:t>
      </w:r>
    </w:p>
    <w:p w:rsidR="00D5571A" w:rsidRPr="007C5461" w:rsidRDefault="00D5571A" w:rsidP="00F72F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r w:rsidRPr="007C5461">
        <w:rPr>
          <w:rFonts w:ascii="Times New Roman" w:hAnsi="Times New Roman"/>
          <w:b/>
          <w:sz w:val="27"/>
          <w:szCs w:val="27"/>
          <w:vertAlign w:val="subscript"/>
        </w:rPr>
        <w:t>.с</w:t>
      </w:r>
      <w:proofErr w:type="spellEnd"/>
      <w:r w:rsidRPr="007C5461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sz w:val="27"/>
          <w:szCs w:val="27"/>
        </w:rPr>
        <w:t xml:space="preserve"> – </w:t>
      </w:r>
      <w:r w:rsidR="0036231A" w:rsidRPr="007C5461">
        <w:rPr>
          <w:rFonts w:ascii="Times New Roman" w:hAnsi="Times New Roman"/>
          <w:sz w:val="27"/>
          <w:szCs w:val="27"/>
        </w:rPr>
        <w:t xml:space="preserve">расчетный уровень собираемости - 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коэффициент, характеризующий долю налога в исчисленной сумме налога (1-НМ, 5-НДФЛ)</w:t>
      </w:r>
      <w:r w:rsidR="00722347" w:rsidRPr="007C5461">
        <w:rPr>
          <w:rFonts w:ascii="Times New Roman" w:hAnsi="Times New Roman"/>
          <w:snapToGrid w:val="0"/>
          <w:sz w:val="27"/>
          <w:szCs w:val="27"/>
          <w:lang w:eastAsia="ru-RU"/>
        </w:rPr>
        <w:t>, %</w:t>
      </w:r>
      <w:r w:rsidR="00F72FD9" w:rsidRPr="007C5461">
        <w:rPr>
          <w:rFonts w:ascii="Times New Roman" w:hAnsi="Times New Roman"/>
          <w:snapToGrid w:val="0"/>
          <w:sz w:val="27"/>
          <w:szCs w:val="27"/>
          <w:lang w:eastAsia="ru-RU"/>
        </w:rPr>
        <w:t>.</w:t>
      </w:r>
      <w:proofErr w:type="gramEnd"/>
      <w:r w:rsidR="00F72FD9"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="00F72FD9" w:rsidRPr="007C5461">
        <w:rPr>
          <w:rFonts w:ascii="Times New Roman" w:hAnsi="Times New Roman"/>
          <w:sz w:val="27"/>
          <w:szCs w:val="27"/>
        </w:rPr>
        <w:t>Показатель собираемости учитывает работу по погашению задолженности по налогу</w:t>
      </w:r>
      <w:r w:rsidR="00722347" w:rsidRPr="007C5461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C5461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 (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7C5461">
        <w:rPr>
          <w:rFonts w:ascii="Times New Roman" w:hAnsi="Times New Roman"/>
          <w:sz w:val="27"/>
          <w:szCs w:val="27"/>
        </w:rPr>
        <w:t xml:space="preserve">); </w:t>
      </w:r>
      <w:proofErr w:type="gramStart"/>
      <w:r w:rsidRPr="007C5461">
        <w:rPr>
          <w:rFonts w:ascii="Times New Roman" w:hAnsi="Times New Roman"/>
          <w:sz w:val="27"/>
          <w:szCs w:val="27"/>
        </w:rPr>
        <w:t>полученных физическими лицами в соответствии со статьей 228 НК РФ (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7C5461">
        <w:rPr>
          <w:rFonts w:ascii="Times New Roman" w:hAnsi="Times New Roman"/>
          <w:sz w:val="27"/>
          <w:szCs w:val="27"/>
        </w:rPr>
        <w:t xml:space="preserve">) и НДФЛ </w:t>
      </w:r>
      <w:r w:rsidR="00FA67AA" w:rsidRPr="007C5461">
        <w:rPr>
          <w:rFonts w:ascii="Times New Roman" w:hAnsi="Times New Roman"/>
          <w:sz w:val="27"/>
          <w:szCs w:val="27"/>
        </w:rPr>
        <w:t xml:space="preserve">с иностранных граждан, осуществляющих трудовую </w:t>
      </w:r>
      <w:r w:rsidR="00FA67AA" w:rsidRPr="007C5461">
        <w:rPr>
          <w:rFonts w:ascii="Times New Roman" w:hAnsi="Times New Roman"/>
          <w:sz w:val="27"/>
          <w:szCs w:val="27"/>
        </w:rPr>
        <w:lastRenderedPageBreak/>
        <w:t xml:space="preserve">деятельность по найму на основании патента </w:t>
      </w:r>
      <w:r w:rsidRPr="007C5461">
        <w:rPr>
          <w:rFonts w:ascii="Times New Roman" w:hAnsi="Times New Roman"/>
          <w:sz w:val="27"/>
          <w:szCs w:val="27"/>
        </w:rPr>
        <w:t>(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="0001578B" w:rsidRPr="007C5461">
        <w:rPr>
          <w:rFonts w:ascii="Times New Roman" w:hAnsi="Times New Roman"/>
          <w:sz w:val="27"/>
          <w:szCs w:val="27"/>
        </w:rPr>
        <w:t>)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01578B" w:rsidRPr="007C5461">
        <w:rPr>
          <w:rFonts w:ascii="Times New Roman" w:hAnsi="Times New Roman"/>
          <w:b/>
          <w:i/>
          <w:sz w:val="27"/>
          <w:szCs w:val="27"/>
        </w:rPr>
        <w:t xml:space="preserve"> (НДФЛ</w:t>
      </w:r>
      <w:r w:rsidR="0001578B"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="0001578B" w:rsidRPr="007C5461">
        <w:rPr>
          <w:rFonts w:ascii="Times New Roman" w:hAnsi="Times New Roman"/>
          <w:b/>
          <w:i/>
          <w:sz w:val="27"/>
          <w:szCs w:val="27"/>
        </w:rPr>
        <w:t>)</w:t>
      </w:r>
      <w:r w:rsidR="0001578B" w:rsidRPr="007C5461">
        <w:rPr>
          <w:rFonts w:ascii="Times New Roman" w:hAnsi="Times New Roman"/>
          <w:sz w:val="27"/>
          <w:szCs w:val="27"/>
        </w:rPr>
        <w:t>,</w:t>
      </w:r>
      <w:r w:rsidRPr="007C5461">
        <w:rPr>
          <w:rFonts w:ascii="Times New Roman" w:hAnsi="Times New Roman"/>
          <w:sz w:val="27"/>
          <w:szCs w:val="27"/>
        </w:rPr>
        <w:t xml:space="preserve"> рассчитывается исходя из прогнозируемого фонда заработной платы, скорректированного на долю указанных налогов сложившуюся за предыдущий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период по формуле:</w:t>
      </w:r>
    </w:p>
    <w:p w:rsidR="00D5571A" w:rsidRPr="007C5461" w:rsidRDefault="00D5571A" w:rsidP="00D5571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2-</w:t>
      </w:r>
      <w:r w:rsidR="0001578B"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5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 = ФЗП *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</w:rPr>
        <w:t>n</w:t>
      </w:r>
      <w:proofErr w:type="spellEnd"/>
      <w:proofErr w:type="gramEnd"/>
      <w:r w:rsidRPr="007C5461">
        <w:rPr>
          <w:rFonts w:ascii="Times New Roman" w:hAnsi="Times New Roman"/>
          <w:b/>
          <w:i/>
          <w:sz w:val="27"/>
          <w:szCs w:val="27"/>
        </w:rPr>
        <w:t xml:space="preserve">/100 (+/-)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C660A5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где: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ФЗП</w:t>
      </w:r>
      <w:r w:rsidRPr="007C5461">
        <w:rPr>
          <w:rFonts w:ascii="Times New Roman" w:hAnsi="Times New Roman"/>
          <w:sz w:val="27"/>
          <w:szCs w:val="27"/>
        </w:rPr>
        <w:t xml:space="preserve"> – фонд </w:t>
      </w:r>
      <w:r w:rsidR="00450620" w:rsidRPr="007C5461">
        <w:rPr>
          <w:rFonts w:ascii="Times New Roman" w:hAnsi="Times New Roman"/>
          <w:sz w:val="27"/>
          <w:szCs w:val="27"/>
        </w:rPr>
        <w:t xml:space="preserve">начисленной </w:t>
      </w:r>
      <w:r w:rsidRPr="007C5461">
        <w:rPr>
          <w:rFonts w:ascii="Times New Roman" w:hAnsi="Times New Roman"/>
          <w:sz w:val="27"/>
          <w:szCs w:val="27"/>
        </w:rPr>
        <w:t>заработной платы</w:t>
      </w:r>
      <w:r w:rsidR="00450620" w:rsidRPr="007C5461">
        <w:rPr>
          <w:rFonts w:ascii="Times New Roman" w:hAnsi="Times New Roman"/>
          <w:sz w:val="27"/>
          <w:szCs w:val="27"/>
        </w:rPr>
        <w:t xml:space="preserve"> работников организаций</w:t>
      </w:r>
      <w:r w:rsidRPr="007C5461">
        <w:rPr>
          <w:rFonts w:ascii="Times New Roman" w:hAnsi="Times New Roman"/>
          <w:sz w:val="27"/>
          <w:szCs w:val="27"/>
        </w:rPr>
        <w:t>, тыс. рублей (показатели прогноза социально-экономического развития Костромской области)</w:t>
      </w:r>
      <w:r w:rsidR="00B85DA3" w:rsidRPr="007C5461">
        <w:rPr>
          <w:rFonts w:ascii="Times New Roman" w:hAnsi="Times New Roman"/>
          <w:sz w:val="27"/>
          <w:szCs w:val="27"/>
        </w:rPr>
        <w:t>, тыс. рублей</w:t>
      </w:r>
      <w:r w:rsidRPr="007C5461">
        <w:rPr>
          <w:rFonts w:ascii="Times New Roman" w:hAnsi="Times New Roman"/>
          <w:sz w:val="27"/>
          <w:szCs w:val="27"/>
        </w:rPr>
        <w:t>;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</w:rPr>
        <w:t>n</w:t>
      </w:r>
      <w:proofErr w:type="spellEnd"/>
      <w:proofErr w:type="gramEnd"/>
      <w:r w:rsidRPr="007C5461">
        <w:rPr>
          <w:rFonts w:ascii="Times New Roman" w:hAnsi="Times New Roman"/>
          <w:sz w:val="27"/>
          <w:szCs w:val="27"/>
        </w:rPr>
        <w:t xml:space="preserve"> – доля налога в ФЗП за предыдущий период (показатели прогноза социально-экономического развития Костромской области, 1-НМ)</w:t>
      </w:r>
      <w:r w:rsidR="0042247E" w:rsidRPr="007C5461">
        <w:rPr>
          <w:rFonts w:ascii="Times New Roman" w:hAnsi="Times New Roman"/>
          <w:sz w:val="27"/>
          <w:szCs w:val="27"/>
        </w:rPr>
        <w:t>, %</w:t>
      </w:r>
      <w:r w:rsidRPr="007C5461">
        <w:rPr>
          <w:rFonts w:ascii="Times New Roman" w:hAnsi="Times New Roman"/>
          <w:sz w:val="27"/>
          <w:szCs w:val="27"/>
        </w:rPr>
        <w:t>;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C5461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B21D56" w:rsidRPr="007C5461" w:rsidRDefault="00B21D56" w:rsidP="00B21D5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F152D1" w:rsidRPr="007C5461" w:rsidRDefault="00F152D1" w:rsidP="00F152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7C5461">
        <w:rPr>
          <w:rFonts w:ascii="Times New Roman" w:hAnsi="Times New Roman"/>
          <w:sz w:val="27"/>
          <w:szCs w:val="27"/>
        </w:rPr>
        <w:t>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</w:t>
      </w:r>
      <w:proofErr w:type="gramEnd"/>
      <w:r w:rsidRPr="007C5461">
        <w:rPr>
          <w:rFonts w:ascii="Times New Roman" w:hAnsi="Times New Roman"/>
          <w:sz w:val="27"/>
          <w:szCs w:val="27"/>
        </w:rPr>
        <w:t>.</w:t>
      </w:r>
    </w:p>
    <w:p w:rsidR="00D5571A" w:rsidRPr="007C5461" w:rsidRDefault="00D5571A" w:rsidP="00D557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8D4926" w:rsidRPr="007C5461" w:rsidRDefault="008D4926" w:rsidP="00D968B4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26" w:name="_Toc475374548"/>
      <w:bookmarkStart w:id="27" w:name="_Toc456460805"/>
      <w:bookmarkEnd w:id="25"/>
    </w:p>
    <w:p w:rsidR="00D968B4" w:rsidRPr="007C5461" w:rsidRDefault="00D968B4" w:rsidP="00D968B4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28" w:name="_Toc37846829"/>
      <w:r w:rsidRPr="007C5461">
        <w:rPr>
          <w:rFonts w:asciiTheme="majorHAnsi" w:hAnsiTheme="majorHAnsi"/>
          <w:i w:val="0"/>
          <w:sz w:val="27"/>
          <w:szCs w:val="27"/>
        </w:rPr>
        <w:t xml:space="preserve">2.3. </w:t>
      </w:r>
      <w:r w:rsidR="009B447E" w:rsidRPr="007C5461">
        <w:rPr>
          <w:rFonts w:ascii="Cambria" w:hAnsi="Cambria"/>
          <w:i w:val="0"/>
          <w:iCs w:val="0"/>
          <w:sz w:val="27"/>
          <w:szCs w:val="27"/>
        </w:rPr>
        <w:t>Акцизы по подакцизным товарам (продукции), производимым на территории Российской Федерации</w:t>
      </w:r>
      <w:r w:rsidRPr="007C5461">
        <w:rPr>
          <w:rFonts w:asciiTheme="majorHAnsi" w:hAnsiTheme="majorHAnsi"/>
          <w:i w:val="0"/>
          <w:sz w:val="27"/>
          <w:szCs w:val="27"/>
        </w:rPr>
        <w:br/>
        <w:t>182 1 03 02000 01 0000 110</w:t>
      </w:r>
      <w:bookmarkEnd w:id="26"/>
      <w:bookmarkEnd w:id="28"/>
    </w:p>
    <w:p w:rsidR="00D968B4" w:rsidRPr="007C5461" w:rsidRDefault="00D968B4" w:rsidP="00D968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доходов в консолидированный бюджет Костромской области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D968B4" w:rsidRPr="007C5461" w:rsidRDefault="00D968B4" w:rsidP="00D968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4A5E11" w:rsidRPr="007C5461" w:rsidRDefault="004A5E11" w:rsidP="004A5E11">
      <w:pPr>
        <w:spacing w:after="0" w:line="240" w:lineRule="auto"/>
        <w:ind w:firstLine="709"/>
        <w:jc w:val="center"/>
        <w:rPr>
          <w:rFonts w:ascii="Cambria" w:hAnsi="Cambria"/>
          <w:b/>
          <w:i/>
          <w:sz w:val="27"/>
          <w:szCs w:val="27"/>
        </w:rPr>
      </w:pPr>
    </w:p>
    <w:p w:rsidR="004A5E11" w:rsidRPr="007C5461" w:rsidRDefault="004A5E11" w:rsidP="00FB021A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29" w:name="_Toc37846830"/>
      <w:bookmarkStart w:id="30" w:name="_Toc475374549"/>
      <w:r w:rsidRPr="007C5461">
        <w:rPr>
          <w:i/>
          <w:sz w:val="27"/>
          <w:szCs w:val="27"/>
        </w:rPr>
        <w:lastRenderedPageBreak/>
        <w:t xml:space="preserve">2.3.1.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7C5461">
        <w:rPr>
          <w:i/>
          <w:sz w:val="27"/>
          <w:szCs w:val="27"/>
        </w:rPr>
        <w:t>кальвадосного</w:t>
      </w:r>
      <w:proofErr w:type="spellEnd"/>
      <w:r w:rsidRPr="007C5461">
        <w:rPr>
          <w:i/>
          <w:sz w:val="27"/>
          <w:szCs w:val="27"/>
        </w:rPr>
        <w:t xml:space="preserve">, </w:t>
      </w:r>
      <w:proofErr w:type="spellStart"/>
      <w:r w:rsidRPr="007C5461">
        <w:rPr>
          <w:i/>
          <w:sz w:val="27"/>
          <w:szCs w:val="27"/>
        </w:rPr>
        <w:t>вискового</w:t>
      </w:r>
      <w:proofErr w:type="spellEnd"/>
      <w:r w:rsidRPr="007C5461">
        <w:rPr>
          <w:i/>
          <w:sz w:val="27"/>
          <w:szCs w:val="27"/>
        </w:rPr>
        <w:t>), производимый на территории Российской Федерации</w:t>
      </w:r>
      <w:r w:rsidR="0001753F" w:rsidRPr="007C5461">
        <w:rPr>
          <w:rFonts w:asciiTheme="majorHAnsi" w:hAnsiTheme="majorHAnsi"/>
          <w:i/>
        </w:rPr>
        <w:br/>
      </w:r>
      <w:r w:rsidRPr="007C5461">
        <w:rPr>
          <w:i/>
          <w:sz w:val="27"/>
          <w:szCs w:val="27"/>
        </w:rPr>
        <w:t>182 1 03 02011 01 0000 110</w:t>
      </w:r>
      <w:bookmarkEnd w:id="29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</w:t>
      </w:r>
      <w:r w:rsidR="0072309F" w:rsidRPr="007C5461">
        <w:rPr>
          <w:rFonts w:ascii="Times New Roman" w:hAnsi="Times New Roman"/>
          <w:sz w:val="27"/>
          <w:szCs w:val="27"/>
        </w:rPr>
        <w:t xml:space="preserve">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="0072309F" w:rsidRPr="007C5461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="0072309F" w:rsidRPr="007C546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72309F" w:rsidRPr="007C5461">
        <w:rPr>
          <w:rFonts w:ascii="Times New Roman" w:hAnsi="Times New Roman"/>
          <w:sz w:val="27"/>
          <w:szCs w:val="27"/>
        </w:rPr>
        <w:t>вискового</w:t>
      </w:r>
      <w:proofErr w:type="spellEnd"/>
      <w:r w:rsidR="0072309F" w:rsidRPr="007C5461">
        <w:rPr>
          <w:rFonts w:ascii="Times New Roman" w:hAnsi="Times New Roman"/>
          <w:sz w:val="27"/>
          <w:szCs w:val="27"/>
        </w:rPr>
        <w:t>), производимый на территории Российской Федерации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76441F" w:rsidRPr="007C5461" w:rsidRDefault="0076441F" w:rsidP="0076441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D35396" w:rsidRPr="007C5461" w:rsidRDefault="00D35396" w:rsidP="00D35396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31" w:name="_Toc37846831"/>
      <w:r w:rsidRPr="007C5461">
        <w:rPr>
          <w:i/>
          <w:sz w:val="27"/>
          <w:szCs w:val="27"/>
        </w:rPr>
        <w:t>2.3.2.Акцизы на этиловый спирт из непищевого сырья, производимый на территории Российской Федерации</w:t>
      </w:r>
      <w:r w:rsidRPr="007C5461">
        <w:rPr>
          <w:rFonts w:asciiTheme="majorHAnsi" w:hAnsiTheme="majorHAnsi"/>
          <w:i/>
        </w:rPr>
        <w:br/>
      </w:r>
      <w:r w:rsidRPr="007C5461">
        <w:rPr>
          <w:i/>
          <w:sz w:val="27"/>
          <w:szCs w:val="27"/>
        </w:rPr>
        <w:t>182 1 03 02012 01 0000 110</w:t>
      </w:r>
      <w:bookmarkEnd w:id="31"/>
    </w:p>
    <w:p w:rsidR="00D35396" w:rsidRPr="007C5461" w:rsidRDefault="00D35396" w:rsidP="00D353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 акцизов на этиловый спирт из непищевого сырья, производимый на территории Российской Федерации, не осуществляется, ввиду отсутствия поступлений данного налога.</w:t>
      </w:r>
    </w:p>
    <w:p w:rsidR="00D35396" w:rsidRPr="007C5461" w:rsidRDefault="00D35396" w:rsidP="00D35396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4A5E11" w:rsidRPr="007C5461" w:rsidRDefault="004A5E11" w:rsidP="00FB021A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32" w:name="_Toc37846832"/>
      <w:r w:rsidRPr="007C5461">
        <w:rPr>
          <w:i/>
          <w:sz w:val="27"/>
          <w:szCs w:val="27"/>
        </w:rPr>
        <w:t>2.3.</w:t>
      </w:r>
      <w:r w:rsidR="00D35396" w:rsidRPr="007C5461">
        <w:rPr>
          <w:i/>
          <w:sz w:val="27"/>
          <w:szCs w:val="27"/>
        </w:rPr>
        <w:t>3</w:t>
      </w:r>
      <w:r w:rsidRPr="007C5461">
        <w:rPr>
          <w:i/>
          <w:sz w:val="27"/>
          <w:szCs w:val="27"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Pr="007C5461">
        <w:rPr>
          <w:i/>
          <w:sz w:val="27"/>
          <w:szCs w:val="27"/>
        </w:rPr>
        <w:t>кальвадосный</w:t>
      </w:r>
      <w:proofErr w:type="spellEnd"/>
      <w:r w:rsidRPr="007C5461">
        <w:rPr>
          <w:i/>
          <w:sz w:val="27"/>
          <w:szCs w:val="27"/>
        </w:rPr>
        <w:t xml:space="preserve">, </w:t>
      </w:r>
      <w:proofErr w:type="spellStart"/>
      <w:r w:rsidRPr="007C5461">
        <w:rPr>
          <w:i/>
          <w:sz w:val="27"/>
          <w:szCs w:val="27"/>
        </w:rPr>
        <w:t>висковый</w:t>
      </w:r>
      <w:proofErr w:type="spellEnd"/>
      <w:r w:rsidRPr="007C5461">
        <w:rPr>
          <w:i/>
          <w:sz w:val="27"/>
          <w:szCs w:val="27"/>
        </w:rPr>
        <w:t>), производимый на территории Российской Федерации</w:t>
      </w:r>
      <w:r w:rsidR="00667F8C" w:rsidRPr="007C5461">
        <w:rPr>
          <w:i/>
          <w:sz w:val="27"/>
          <w:szCs w:val="27"/>
        </w:rPr>
        <w:br/>
      </w:r>
      <w:r w:rsidRPr="007C5461">
        <w:rPr>
          <w:i/>
          <w:sz w:val="27"/>
          <w:szCs w:val="27"/>
        </w:rPr>
        <w:t>182 1 03 02013 01 0000 110</w:t>
      </w:r>
      <w:bookmarkEnd w:id="32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</w:t>
      </w:r>
      <w:r w:rsidR="0072309F" w:rsidRPr="007C5461">
        <w:rPr>
          <w:rFonts w:ascii="Times New Roman" w:hAnsi="Times New Roman"/>
          <w:sz w:val="27"/>
          <w:szCs w:val="27"/>
        </w:rPr>
        <w:t xml:space="preserve"> акцизов на этиловый спирт из пищевого сырья (дистилляты винный, виноградный, плодовый, коньячный, </w:t>
      </w:r>
      <w:proofErr w:type="spellStart"/>
      <w:r w:rsidR="0072309F" w:rsidRPr="007C5461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="0072309F" w:rsidRPr="007C546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72309F" w:rsidRPr="007C5461">
        <w:rPr>
          <w:rFonts w:ascii="Times New Roman" w:hAnsi="Times New Roman"/>
          <w:sz w:val="27"/>
          <w:szCs w:val="27"/>
        </w:rPr>
        <w:t>висковый</w:t>
      </w:r>
      <w:proofErr w:type="spellEnd"/>
      <w:r w:rsidR="0072309F" w:rsidRPr="007C5461">
        <w:rPr>
          <w:rFonts w:ascii="Times New Roman" w:hAnsi="Times New Roman"/>
          <w:sz w:val="27"/>
          <w:szCs w:val="27"/>
        </w:rPr>
        <w:t>), производимый на территории Российской Федерации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76441F" w:rsidRPr="007C5461" w:rsidRDefault="0076441F" w:rsidP="0076441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4A5E11" w:rsidRPr="007C5461" w:rsidRDefault="004A5E11" w:rsidP="00FB021A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33" w:name="_Toc37846833"/>
      <w:r w:rsidRPr="007C5461">
        <w:rPr>
          <w:i/>
          <w:sz w:val="27"/>
          <w:szCs w:val="27"/>
        </w:rPr>
        <w:t>2.3.</w:t>
      </w:r>
      <w:r w:rsidR="007B3492" w:rsidRPr="007C5461">
        <w:rPr>
          <w:i/>
          <w:sz w:val="27"/>
          <w:szCs w:val="27"/>
        </w:rPr>
        <w:t>4</w:t>
      </w:r>
      <w:r w:rsidRPr="007C5461">
        <w:rPr>
          <w:i/>
          <w:sz w:val="27"/>
          <w:szCs w:val="27"/>
        </w:rPr>
        <w:t>. Акцизы на спиртосодержащую продукцию, производимую на территории Российской Федерации182 1 03 02020 01 0000 110</w:t>
      </w:r>
      <w:bookmarkEnd w:id="33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Расчет доходов в консолидированный бюджет Костромской области от уплаты </w:t>
      </w:r>
      <w:r w:rsidR="0072309F" w:rsidRPr="007C5461">
        <w:rPr>
          <w:rFonts w:ascii="Times New Roman" w:hAnsi="Times New Roman"/>
          <w:sz w:val="27"/>
          <w:szCs w:val="27"/>
        </w:rPr>
        <w:t>акцизов на спиртосодержащую продукцию, производимую на территории Российской Федерации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7B3492" w:rsidRPr="007C5461" w:rsidRDefault="007B3492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B3492" w:rsidRPr="007C5461" w:rsidRDefault="007B3492" w:rsidP="007B3492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34" w:name="_Toc37846834"/>
      <w:r w:rsidRPr="007C5461">
        <w:rPr>
          <w:i/>
          <w:sz w:val="27"/>
          <w:szCs w:val="27"/>
        </w:rPr>
        <w:t xml:space="preserve">2.3.5. Акцизы </w:t>
      </w:r>
      <w:r w:rsidR="00F36189" w:rsidRPr="007C5461">
        <w:rPr>
          <w:i/>
          <w:sz w:val="27"/>
          <w:szCs w:val="27"/>
        </w:rPr>
        <w:t xml:space="preserve">на </w:t>
      </w:r>
      <w:r w:rsidRPr="007C5461">
        <w:rPr>
          <w:i/>
          <w:sz w:val="27"/>
          <w:szCs w:val="27"/>
        </w:rPr>
        <w:t xml:space="preserve">виноматериалы, виноградное сусло, фруктовое сусло, производимые на территории Российской Федерации, кроме </w:t>
      </w:r>
      <w:proofErr w:type="gramStart"/>
      <w:r w:rsidRPr="007C5461">
        <w:rPr>
          <w:i/>
          <w:sz w:val="27"/>
          <w:szCs w:val="27"/>
        </w:rPr>
        <w:t>производимых</w:t>
      </w:r>
      <w:proofErr w:type="gramEnd"/>
      <w:r w:rsidRPr="007C5461">
        <w:rPr>
          <w:i/>
          <w:sz w:val="27"/>
          <w:szCs w:val="27"/>
        </w:rPr>
        <w:t xml:space="preserve"> из подакцизного винограда</w:t>
      </w:r>
      <w:r w:rsidRPr="007C5461">
        <w:rPr>
          <w:rFonts w:asciiTheme="majorHAnsi" w:hAnsiTheme="majorHAnsi"/>
          <w:i/>
        </w:rPr>
        <w:br/>
      </w:r>
      <w:r w:rsidRPr="007C5461">
        <w:rPr>
          <w:i/>
          <w:sz w:val="27"/>
          <w:szCs w:val="27"/>
        </w:rPr>
        <w:t>182 1 03 02021 01 0000 110</w:t>
      </w:r>
      <w:bookmarkEnd w:id="34"/>
    </w:p>
    <w:p w:rsidR="007B3492" w:rsidRPr="007C5461" w:rsidRDefault="007B3492" w:rsidP="007B349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 акцизов на</w:t>
      </w:r>
      <w:r w:rsidR="00F36189" w:rsidRPr="007C5461">
        <w:rPr>
          <w:rFonts w:ascii="Times New Roman" w:hAnsi="Times New Roman"/>
          <w:sz w:val="27"/>
          <w:szCs w:val="27"/>
        </w:rPr>
        <w:t xml:space="preserve"> виноматериалы, виноградное сусло, фруктовое сусло</w:t>
      </w:r>
      <w:r w:rsidRPr="007C5461">
        <w:rPr>
          <w:rFonts w:ascii="Times New Roman" w:hAnsi="Times New Roman"/>
          <w:sz w:val="27"/>
          <w:szCs w:val="27"/>
        </w:rPr>
        <w:t>, производимы</w:t>
      </w:r>
      <w:r w:rsidR="00F36189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 на территории Российской Федерации, </w:t>
      </w:r>
      <w:r w:rsidR="00F36189" w:rsidRPr="007C5461">
        <w:rPr>
          <w:rFonts w:ascii="Times New Roman" w:hAnsi="Times New Roman"/>
          <w:sz w:val="27"/>
          <w:szCs w:val="27"/>
        </w:rPr>
        <w:t xml:space="preserve">кроме производимых из подакцизного винограда, </w:t>
      </w:r>
      <w:r w:rsidRPr="007C5461">
        <w:rPr>
          <w:rFonts w:ascii="Times New Roman" w:hAnsi="Times New Roman"/>
          <w:sz w:val="27"/>
          <w:szCs w:val="27"/>
        </w:rPr>
        <w:t>не осуществляется, ввиду отсутствия поступлений данного налога.</w:t>
      </w:r>
    </w:p>
    <w:p w:rsidR="007B3492" w:rsidRPr="007C5461" w:rsidRDefault="007B3492" w:rsidP="007B3492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9B20AA" w:rsidRPr="007C5461" w:rsidRDefault="009B20AA" w:rsidP="009B20AA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35" w:name="_Toc37846835"/>
      <w:r w:rsidRPr="007C5461">
        <w:rPr>
          <w:i/>
          <w:sz w:val="27"/>
          <w:szCs w:val="27"/>
        </w:rPr>
        <w:t>2.3.6. Акцизы на виноматериалы, виноградное сусло, производимые на территории Российской Федерации из подакцизного винограда</w:t>
      </w:r>
      <w:r w:rsidRPr="007C5461">
        <w:rPr>
          <w:rFonts w:asciiTheme="majorHAnsi" w:hAnsiTheme="majorHAnsi"/>
          <w:i/>
        </w:rPr>
        <w:br/>
      </w:r>
      <w:r w:rsidRPr="007C5461">
        <w:rPr>
          <w:i/>
          <w:sz w:val="27"/>
          <w:szCs w:val="27"/>
        </w:rPr>
        <w:t>182 1 03 02022 01 0000 110</w:t>
      </w:r>
      <w:bookmarkEnd w:id="35"/>
    </w:p>
    <w:p w:rsidR="009B20AA" w:rsidRPr="007C5461" w:rsidRDefault="009B20AA" w:rsidP="009B20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 акцизов на виноматериалы, виноградное сусло, производимые на территории Российской Федерации из подакцизного винограда, не осуществляется, ввиду отсутствия поступлений данного налога.</w:t>
      </w:r>
    </w:p>
    <w:p w:rsidR="009B20AA" w:rsidRPr="007C5461" w:rsidRDefault="009B20AA" w:rsidP="009B20AA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76441F" w:rsidRPr="007C5461" w:rsidRDefault="0076441F" w:rsidP="0076441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4A5E11" w:rsidRPr="007C5461" w:rsidRDefault="004A5E11" w:rsidP="00B83AB8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36" w:name="_Toc37846836"/>
      <w:r w:rsidRPr="007C5461">
        <w:rPr>
          <w:i/>
          <w:sz w:val="27"/>
          <w:szCs w:val="27"/>
        </w:rPr>
        <w:t>2.3.</w:t>
      </w:r>
      <w:r w:rsidR="009B20AA" w:rsidRPr="007C5461">
        <w:rPr>
          <w:i/>
          <w:sz w:val="27"/>
          <w:szCs w:val="27"/>
        </w:rPr>
        <w:t>7</w:t>
      </w:r>
      <w:r w:rsidRPr="007C5461">
        <w:rPr>
          <w:i/>
          <w:sz w:val="27"/>
          <w:szCs w:val="27"/>
        </w:rPr>
        <w:t>. Акцизы на автомобильный бензин, производимый на территории Российской Федерации182 1 03 02041 01 0000 110</w:t>
      </w:r>
      <w:bookmarkEnd w:id="36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</w:t>
      </w:r>
      <w:r w:rsidR="0072309F" w:rsidRPr="007C5461">
        <w:rPr>
          <w:rFonts w:ascii="Times New Roman" w:hAnsi="Times New Roman"/>
          <w:sz w:val="27"/>
          <w:szCs w:val="27"/>
        </w:rPr>
        <w:t xml:space="preserve"> акцизов на автомобильный бензин, производимый на территории Российской Федерации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76441F" w:rsidRPr="007C5461" w:rsidRDefault="0076441F" w:rsidP="0076441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4A5E11" w:rsidRPr="007C5461" w:rsidRDefault="004A5E11" w:rsidP="00B83AB8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37" w:name="_Toc37846837"/>
      <w:r w:rsidRPr="007C5461">
        <w:rPr>
          <w:i/>
          <w:sz w:val="27"/>
          <w:szCs w:val="27"/>
        </w:rPr>
        <w:t>2.3.</w:t>
      </w:r>
      <w:r w:rsidR="009B20AA" w:rsidRPr="007C5461">
        <w:rPr>
          <w:i/>
          <w:sz w:val="27"/>
          <w:szCs w:val="27"/>
        </w:rPr>
        <w:t>8</w:t>
      </w:r>
      <w:r w:rsidRPr="007C5461">
        <w:rPr>
          <w:i/>
          <w:sz w:val="27"/>
          <w:szCs w:val="27"/>
        </w:rPr>
        <w:t>. Акцизы на прямогонный бензин, производимый на территории Российской Федерации182 1 03 02042 01 0000 110</w:t>
      </w:r>
      <w:bookmarkEnd w:id="37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Расчет доходов в консолидированный бюджет Костромской области от уплаты </w:t>
      </w:r>
      <w:r w:rsidR="0072309F" w:rsidRPr="007C5461">
        <w:rPr>
          <w:rFonts w:ascii="Times New Roman" w:hAnsi="Times New Roman"/>
          <w:sz w:val="27"/>
          <w:szCs w:val="27"/>
        </w:rPr>
        <w:t>акцизов на прямогонный бензин, производимый на территории Российской Федерации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76441F" w:rsidRPr="007C5461" w:rsidRDefault="0076441F" w:rsidP="0076441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4A5E11" w:rsidRPr="007C5461" w:rsidRDefault="004A5E11" w:rsidP="00B83AB8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38" w:name="_Toc37846838"/>
      <w:r w:rsidRPr="007C5461">
        <w:rPr>
          <w:i/>
          <w:sz w:val="27"/>
          <w:szCs w:val="27"/>
        </w:rPr>
        <w:t>2.3.</w:t>
      </w:r>
      <w:r w:rsidR="009B20AA" w:rsidRPr="007C5461">
        <w:rPr>
          <w:i/>
          <w:sz w:val="27"/>
          <w:szCs w:val="27"/>
        </w:rPr>
        <w:t>9</w:t>
      </w:r>
      <w:r w:rsidRPr="007C5461">
        <w:rPr>
          <w:i/>
          <w:sz w:val="27"/>
          <w:szCs w:val="27"/>
        </w:rPr>
        <w:t>. Акцизы на дизельное топливо, производимое на территории Российской Федерации182 1 03 02070 01 0000 110</w:t>
      </w:r>
      <w:bookmarkEnd w:id="38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Расчет доходов в консолидированный бюджет Костромской области от уплаты </w:t>
      </w:r>
      <w:r w:rsidR="0072309F" w:rsidRPr="007C5461">
        <w:rPr>
          <w:rFonts w:ascii="Times New Roman" w:hAnsi="Times New Roman"/>
          <w:sz w:val="27"/>
          <w:szCs w:val="27"/>
        </w:rPr>
        <w:t>акцизов на дизельное топливо, производимое на территории Российской Федерации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76441F" w:rsidRPr="007C5461" w:rsidRDefault="0076441F" w:rsidP="0076441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4A5E11" w:rsidRPr="007C5461" w:rsidRDefault="004A5E11" w:rsidP="00B83AB8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39" w:name="_Toc37846839"/>
      <w:r w:rsidRPr="007C5461">
        <w:rPr>
          <w:i/>
          <w:sz w:val="27"/>
          <w:szCs w:val="27"/>
        </w:rPr>
        <w:t>2.3.</w:t>
      </w:r>
      <w:r w:rsidR="009B20AA" w:rsidRPr="007C5461">
        <w:rPr>
          <w:i/>
          <w:sz w:val="27"/>
          <w:szCs w:val="27"/>
        </w:rPr>
        <w:t>10</w:t>
      </w:r>
      <w:r w:rsidRPr="007C5461">
        <w:rPr>
          <w:i/>
          <w:sz w:val="27"/>
          <w:szCs w:val="27"/>
        </w:rPr>
        <w:t>. Акцизы на моторные масла для дизельных и (или) карбюраторных (</w:t>
      </w:r>
      <w:proofErr w:type="spellStart"/>
      <w:r w:rsidRPr="007C5461">
        <w:rPr>
          <w:i/>
          <w:sz w:val="27"/>
          <w:szCs w:val="27"/>
        </w:rPr>
        <w:t>инжекторных</w:t>
      </w:r>
      <w:proofErr w:type="spellEnd"/>
      <w:r w:rsidRPr="007C5461">
        <w:rPr>
          <w:i/>
          <w:sz w:val="27"/>
          <w:szCs w:val="27"/>
        </w:rPr>
        <w:t>) двигателей, производимые на территории Российской Федерации182 1 03 02080 01 0000 110</w:t>
      </w:r>
      <w:bookmarkEnd w:id="39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Расчет доходов в консолидированный бюджет Костромской области от уплаты, </w:t>
      </w:r>
      <w:r w:rsidR="00B83AB8" w:rsidRPr="007C5461">
        <w:rPr>
          <w:rFonts w:ascii="Times New Roman" w:hAnsi="Times New Roman"/>
          <w:sz w:val="27"/>
          <w:szCs w:val="27"/>
        </w:rPr>
        <w:t>акцизов на моторные масла для дизельных и (или) карбюраторных (</w:t>
      </w:r>
      <w:proofErr w:type="spellStart"/>
      <w:r w:rsidR="00B83AB8" w:rsidRPr="007C5461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="00B83AB8" w:rsidRPr="007C5461">
        <w:rPr>
          <w:rFonts w:ascii="Times New Roman" w:hAnsi="Times New Roman"/>
          <w:sz w:val="27"/>
          <w:szCs w:val="27"/>
        </w:rPr>
        <w:t xml:space="preserve">) двигателей, производимые на территории Российской Федерации, </w:t>
      </w:r>
      <w:r w:rsidRPr="007C5461">
        <w:rPr>
          <w:rFonts w:ascii="Times New Roman" w:hAnsi="Times New Roman"/>
          <w:sz w:val="27"/>
          <w:szCs w:val="27"/>
        </w:rPr>
        <w:t>не осуществляется, ввиду отсутствия поступлений данного налога.</w:t>
      </w:r>
    </w:p>
    <w:p w:rsidR="0076441F" w:rsidRPr="007C5461" w:rsidRDefault="0076441F" w:rsidP="0076441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4A5E11" w:rsidRPr="007C5461" w:rsidRDefault="004A5E11" w:rsidP="00B83AB8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40" w:name="_Toc37846840"/>
      <w:r w:rsidRPr="007C5461">
        <w:rPr>
          <w:i/>
          <w:sz w:val="27"/>
          <w:szCs w:val="27"/>
        </w:rPr>
        <w:t>2.3</w:t>
      </w:r>
      <w:r w:rsidR="0086377B" w:rsidRPr="007C5461">
        <w:rPr>
          <w:i/>
          <w:sz w:val="27"/>
          <w:szCs w:val="27"/>
        </w:rPr>
        <w:t>.</w:t>
      </w:r>
      <w:r w:rsidR="009B20AA" w:rsidRPr="007C5461">
        <w:rPr>
          <w:i/>
          <w:sz w:val="27"/>
          <w:szCs w:val="27"/>
        </w:rPr>
        <w:t>11</w:t>
      </w:r>
      <w:r w:rsidRPr="007C5461">
        <w:rPr>
          <w:i/>
          <w:sz w:val="27"/>
          <w:szCs w:val="27"/>
        </w:rPr>
        <w:t xml:space="preserve">. </w:t>
      </w:r>
      <w:proofErr w:type="gramStart"/>
      <w:r w:rsidRPr="007C5461">
        <w:rPr>
          <w:i/>
          <w:sz w:val="27"/>
          <w:szCs w:val="27"/>
        </w:rPr>
        <w:t xml:space="preserve"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</w:t>
      </w:r>
      <w:r w:rsidRPr="007C5461">
        <w:rPr>
          <w:i/>
          <w:sz w:val="27"/>
          <w:szCs w:val="27"/>
        </w:rPr>
        <w:lastRenderedPageBreak/>
        <w:t>территории Российской Федерации</w:t>
      </w:r>
      <w:r w:rsidR="002E7CBB" w:rsidRPr="007C5461">
        <w:rPr>
          <w:i/>
          <w:sz w:val="27"/>
          <w:szCs w:val="27"/>
        </w:rPr>
        <w:t xml:space="preserve">, </w:t>
      </w:r>
      <w:r w:rsidR="002E7CBB" w:rsidRPr="007C5461">
        <w:rPr>
          <w:sz w:val="28"/>
          <w:szCs w:val="28"/>
        </w:rPr>
        <w:t>кроме производимых из подакцизного винограда</w:t>
      </w:r>
      <w:r w:rsidRPr="007C5461">
        <w:rPr>
          <w:i/>
          <w:sz w:val="27"/>
          <w:szCs w:val="27"/>
        </w:rPr>
        <w:t>182 1 03 02090 01 0000 110</w:t>
      </w:r>
      <w:bookmarkEnd w:id="40"/>
      <w:proofErr w:type="gramEnd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</w:t>
      </w:r>
      <w:r w:rsidR="00B83AB8" w:rsidRPr="007C5461">
        <w:rPr>
          <w:rFonts w:ascii="Times New Roman" w:hAnsi="Times New Roman"/>
          <w:sz w:val="27"/>
          <w:szCs w:val="27"/>
        </w:rPr>
        <w:t xml:space="preserve"> акцизов</w:t>
      </w:r>
      <w:r w:rsidR="00A40CE5" w:rsidRPr="007C5461">
        <w:rPr>
          <w:rFonts w:ascii="Times New Roman" w:hAnsi="Times New Roman"/>
          <w:sz w:val="27"/>
          <w:szCs w:val="27"/>
        </w:rPr>
        <w:t xml:space="preserve"> на вина, </w:t>
      </w:r>
      <w:r w:rsidR="00B83AB8" w:rsidRPr="007C5461">
        <w:rPr>
          <w:rFonts w:ascii="Times New Roman" w:hAnsi="Times New Roman"/>
          <w:sz w:val="27"/>
          <w:szCs w:val="27"/>
        </w:rPr>
        <w:t>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Pr="007C5461">
        <w:rPr>
          <w:rFonts w:ascii="Times New Roman" w:hAnsi="Times New Roman"/>
          <w:sz w:val="27"/>
          <w:szCs w:val="27"/>
        </w:rPr>
        <w:t>,</w:t>
      </w:r>
      <w:r w:rsidR="002E7CBB" w:rsidRPr="007C5461">
        <w:rPr>
          <w:rFonts w:ascii="Times New Roman" w:hAnsi="Times New Roman"/>
          <w:sz w:val="27"/>
          <w:szCs w:val="27"/>
        </w:rPr>
        <w:t xml:space="preserve"> кроме производимых из подакцизного винограда</w:t>
      </w:r>
      <w:r w:rsidRPr="007C5461">
        <w:rPr>
          <w:rFonts w:ascii="Times New Roman" w:hAnsi="Times New Roman"/>
          <w:sz w:val="27"/>
          <w:szCs w:val="27"/>
        </w:rPr>
        <w:t xml:space="preserve"> не осуществляется, </w:t>
      </w:r>
      <w:r w:rsidR="00373FFC" w:rsidRPr="007C5461">
        <w:rPr>
          <w:rFonts w:ascii="Times New Roman" w:hAnsi="Times New Roman"/>
          <w:sz w:val="27"/>
          <w:szCs w:val="27"/>
        </w:rPr>
        <w:t xml:space="preserve">ввиду отсутствия </w:t>
      </w:r>
      <w:r w:rsidRPr="007C5461">
        <w:rPr>
          <w:rFonts w:ascii="Times New Roman" w:hAnsi="Times New Roman"/>
          <w:sz w:val="27"/>
          <w:szCs w:val="27"/>
        </w:rPr>
        <w:t>поступлений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данного налога.</w:t>
      </w:r>
    </w:p>
    <w:p w:rsidR="009B20AA" w:rsidRPr="007C5461" w:rsidRDefault="009B20AA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B20AA" w:rsidRPr="007C5461" w:rsidRDefault="009B20AA" w:rsidP="009B20AA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41" w:name="_Toc37846841"/>
      <w:r w:rsidRPr="007C5461">
        <w:rPr>
          <w:i/>
          <w:sz w:val="27"/>
          <w:szCs w:val="27"/>
        </w:rPr>
        <w:t>2.3.12. Акцизы на вина, игристые вина (шампанские),  производимые на территории Российской Федерации из подакцизного винограда                     182 1 03 02091 01 0000 110</w:t>
      </w:r>
      <w:bookmarkEnd w:id="41"/>
    </w:p>
    <w:p w:rsidR="009B20AA" w:rsidRPr="007C5461" w:rsidRDefault="009B20AA" w:rsidP="009B20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 акцизов на вина, игристые вина (шампанские), производимые на территории Российской Федерации</w:t>
      </w:r>
      <w:r w:rsidR="00ED5615" w:rsidRPr="007C5461">
        <w:rPr>
          <w:rFonts w:ascii="Times New Roman" w:hAnsi="Times New Roman"/>
          <w:sz w:val="27"/>
          <w:szCs w:val="27"/>
        </w:rPr>
        <w:t xml:space="preserve"> из подакцизного винограда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9B20AA" w:rsidRPr="007C5461" w:rsidRDefault="009B20AA" w:rsidP="009B20AA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76441F" w:rsidRPr="007C5461" w:rsidRDefault="0076441F" w:rsidP="0076441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D968B4" w:rsidRPr="007C5461" w:rsidRDefault="00D968B4" w:rsidP="00B83AB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Theme="majorHAnsi" w:hAnsiTheme="majorHAnsi"/>
          <w:i/>
          <w:sz w:val="27"/>
          <w:szCs w:val="27"/>
        </w:rPr>
      </w:pPr>
      <w:bookmarkStart w:id="42" w:name="_Toc37846842"/>
      <w:r w:rsidRPr="007C5461">
        <w:rPr>
          <w:rFonts w:asciiTheme="majorHAnsi" w:hAnsiTheme="majorHAnsi"/>
          <w:i/>
          <w:sz w:val="27"/>
          <w:szCs w:val="27"/>
        </w:rPr>
        <w:t>2.3.</w:t>
      </w:r>
      <w:r w:rsidR="009B20AA" w:rsidRPr="007C5461">
        <w:rPr>
          <w:rFonts w:asciiTheme="majorHAnsi" w:hAnsiTheme="majorHAnsi"/>
          <w:i/>
          <w:sz w:val="27"/>
          <w:szCs w:val="27"/>
        </w:rPr>
        <w:t>1</w:t>
      </w:r>
      <w:r w:rsidR="00ED5615" w:rsidRPr="007C5461">
        <w:rPr>
          <w:rFonts w:asciiTheme="majorHAnsi" w:hAnsiTheme="majorHAnsi"/>
          <w:i/>
          <w:sz w:val="27"/>
          <w:szCs w:val="27"/>
        </w:rPr>
        <w:t>3</w:t>
      </w:r>
      <w:r w:rsidRPr="007C5461">
        <w:rPr>
          <w:rFonts w:asciiTheme="majorHAnsi" w:hAnsiTheme="majorHAnsi"/>
          <w:i/>
          <w:sz w:val="27"/>
          <w:szCs w:val="27"/>
        </w:rPr>
        <w:t>. Акцизы на пиво</w:t>
      </w:r>
      <w:r w:rsidR="00391D8A" w:rsidRPr="007C5461">
        <w:rPr>
          <w:rFonts w:asciiTheme="majorHAnsi" w:hAnsiTheme="majorHAnsi"/>
          <w:i/>
          <w:sz w:val="27"/>
          <w:szCs w:val="27"/>
        </w:rPr>
        <w:t>, производимое на территории Российской Федерации</w:t>
      </w:r>
      <w:r w:rsidRPr="007C5461">
        <w:rPr>
          <w:rFonts w:asciiTheme="majorHAnsi" w:hAnsiTheme="majorHAnsi"/>
          <w:i/>
          <w:sz w:val="27"/>
          <w:szCs w:val="27"/>
        </w:rPr>
        <w:br/>
        <w:t>182 1 03 02100 01 0000 110</w:t>
      </w:r>
      <w:bookmarkEnd w:id="30"/>
      <w:bookmarkEnd w:id="42"/>
    </w:p>
    <w:p w:rsidR="00D968B4" w:rsidRPr="007C5461" w:rsidRDefault="00D968B4" w:rsidP="00D968B4">
      <w:pPr>
        <w:spacing w:before="120"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Для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поступлений акцизов на пиво используются:</w:t>
      </w:r>
    </w:p>
    <w:p w:rsidR="00D968B4" w:rsidRPr="007C5461" w:rsidRDefault="00D968B4" w:rsidP="00D968B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5-ПВ «Отч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о налоговой базе и структуре начислений по акцизам на пиво», сложившаяся за предыдущие периоды;</w:t>
      </w:r>
    </w:p>
    <w:p w:rsidR="00D968B4" w:rsidRPr="007C5461" w:rsidRDefault="00D968B4" w:rsidP="00D968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«</w:t>
      </w:r>
      <w:r w:rsidR="005C0392" w:rsidRPr="007C5461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7C5461">
        <w:rPr>
          <w:rFonts w:ascii="Times New Roman" w:hAnsi="Times New Roman"/>
          <w:sz w:val="27"/>
          <w:szCs w:val="27"/>
        </w:rPr>
        <w:t>»;</w:t>
      </w:r>
    </w:p>
    <w:p w:rsidR="00D968B4" w:rsidRPr="007C5461" w:rsidRDefault="00D968B4" w:rsidP="00D968B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- </w:t>
      </w:r>
      <w:r w:rsidRPr="007C546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7C5461">
        <w:rPr>
          <w:rFonts w:ascii="Times New Roman" w:hAnsi="Times New Roman"/>
          <w:sz w:val="27"/>
          <w:szCs w:val="27"/>
        </w:rPr>
        <w:t>».</w:t>
      </w:r>
    </w:p>
    <w:p w:rsidR="00D968B4" w:rsidRPr="007C5461" w:rsidRDefault="00D968B4" w:rsidP="00D968B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поступлений акцизов на пиво осуществляется по методу прямого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D968B4" w:rsidRPr="007C5461" w:rsidRDefault="00D968B4" w:rsidP="00D968B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Основные параметры прогноза представлены по  пиву с нормативным содержанием объемной доли этилового спирта от 0,5% до 8,6% .</w:t>
      </w:r>
    </w:p>
    <w:p w:rsidR="00D968B4" w:rsidRPr="007C5461" w:rsidRDefault="00D968B4" w:rsidP="00D968B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Поступления акцизов на пиво (</w:t>
      </w:r>
      <w:r w:rsidRPr="007C5461">
        <w:rPr>
          <w:rFonts w:ascii="Times New Roman" w:hAnsi="Times New Roman"/>
          <w:b/>
          <w:i/>
          <w:sz w:val="27"/>
          <w:szCs w:val="27"/>
        </w:rPr>
        <w:t>А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7C5461">
        <w:rPr>
          <w:rFonts w:ascii="Times New Roman" w:hAnsi="Times New Roman"/>
          <w:sz w:val="27"/>
          <w:szCs w:val="27"/>
        </w:rPr>
        <w:t>) определяется исходя из следующего 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(формуле):</w:t>
      </w:r>
    </w:p>
    <w:p w:rsidR="00D968B4" w:rsidRPr="007C5461" w:rsidRDefault="00D968B4" w:rsidP="00D968B4">
      <w:pPr>
        <w:spacing w:after="0"/>
        <w:jc w:val="center"/>
        <w:rPr>
          <w:rFonts w:ascii="Times New Roman" w:hAnsi="Times New Roman"/>
          <w:b/>
          <w:i/>
          <w:sz w:val="27"/>
          <w:szCs w:val="27"/>
          <w:lang w:val="en-US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А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= ∑ (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 xml:space="preserve">*S*K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.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)/1000(+/-)F,</w:t>
      </w:r>
    </w:p>
    <w:p w:rsidR="00D968B4" w:rsidRPr="007C5461" w:rsidRDefault="00D968B4" w:rsidP="00D968B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где,</w:t>
      </w:r>
    </w:p>
    <w:p w:rsidR="00D968B4" w:rsidRPr="007C5461" w:rsidRDefault="00D968B4" w:rsidP="00D968B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V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7C5461">
        <w:rPr>
          <w:rFonts w:ascii="Times New Roman" w:hAnsi="Times New Roman"/>
          <w:sz w:val="27"/>
          <w:szCs w:val="27"/>
        </w:rPr>
        <w:t>– налогооблагаемый объем реализации пива в соответствии с нормативным содержанием объемной доли этилового спирта, л. (исходя из динамики налоговой базы по акцизу согласно данным отчета по форме № 5-ПВ «Отч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о налоговой базе и структуре начислений по акцизам на пиво», сложившейся за предыдущие периоды);</w:t>
      </w:r>
    </w:p>
    <w:p w:rsidR="00D968B4" w:rsidRPr="007C5461" w:rsidRDefault="00D968B4" w:rsidP="00D968B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C546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7C5461">
        <w:rPr>
          <w:rFonts w:ascii="Times New Roman" w:hAnsi="Times New Roman"/>
          <w:sz w:val="27"/>
          <w:szCs w:val="27"/>
        </w:rPr>
        <w:t>ставка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D968B4" w:rsidRPr="007C5461" w:rsidRDefault="00D968B4" w:rsidP="00D968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sz w:val="27"/>
          <w:szCs w:val="27"/>
        </w:rPr>
        <w:t>–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собираемости, 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том динамики показателя собираемости по данному виду налога, сложившегося в предшествующие периоды, </w:t>
      </w:r>
      <w:r w:rsidR="005839F0" w:rsidRPr="007C5461">
        <w:rPr>
          <w:rFonts w:ascii="Times New Roman" w:hAnsi="Times New Roman"/>
          <w:sz w:val="27"/>
          <w:szCs w:val="27"/>
        </w:rPr>
        <w:t xml:space="preserve">учитывает работу по погашению задолженности по налогу, </w:t>
      </w:r>
      <w:r w:rsidRPr="007C5461">
        <w:rPr>
          <w:rFonts w:ascii="Times New Roman" w:hAnsi="Times New Roman"/>
          <w:sz w:val="27"/>
          <w:szCs w:val="27"/>
        </w:rPr>
        <w:t>%.</w:t>
      </w:r>
    </w:p>
    <w:p w:rsidR="00D968B4" w:rsidRPr="007C5461" w:rsidRDefault="00D968B4" w:rsidP="00D968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 определяется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как частное от деления суммы поступившего налога на сумму начисленного налога.</w:t>
      </w:r>
    </w:p>
    <w:p w:rsidR="00D968B4" w:rsidRPr="007C5461" w:rsidRDefault="00D968B4" w:rsidP="00D968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7C5461">
        <w:rPr>
          <w:rFonts w:ascii="Times New Roman" w:hAnsi="Times New Roman"/>
          <w:i/>
          <w:sz w:val="27"/>
          <w:szCs w:val="27"/>
        </w:rPr>
        <w:t>–</w:t>
      </w:r>
      <w:r w:rsidRPr="007C546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21D56" w:rsidRPr="007C5461" w:rsidRDefault="00B21D56" w:rsidP="00B21D5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учитываются:</w:t>
      </w:r>
    </w:p>
    <w:p w:rsidR="00B21D56" w:rsidRPr="007C5461" w:rsidRDefault="00B21D56" w:rsidP="00B2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в налогооблагаемой базе в виде исключения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мных показателей, неподлежащих налогообложению, либо облагаемых по ставке 0 процентов;</w:t>
      </w:r>
    </w:p>
    <w:p w:rsidR="00B21D56" w:rsidRPr="007C5461" w:rsidRDefault="00B21D56" w:rsidP="00B2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ставки.</w:t>
      </w:r>
    </w:p>
    <w:p w:rsidR="00B21D56" w:rsidRPr="007C5461" w:rsidRDefault="00B21D56" w:rsidP="00B21D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7C5461">
        <w:rPr>
          <w:rFonts w:ascii="Times New Roman" w:hAnsi="Times New Roman"/>
          <w:sz w:val="27"/>
          <w:szCs w:val="27"/>
        </w:rPr>
        <w:t>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</w:t>
      </w:r>
      <w:proofErr w:type="gramEnd"/>
      <w:r w:rsidRPr="007C5461">
        <w:rPr>
          <w:rFonts w:ascii="Times New Roman" w:hAnsi="Times New Roman"/>
          <w:sz w:val="27"/>
          <w:szCs w:val="27"/>
        </w:rPr>
        <w:t>.</w:t>
      </w:r>
    </w:p>
    <w:p w:rsidR="00D968B4" w:rsidRPr="007C5461" w:rsidRDefault="00D968B4" w:rsidP="00D968B4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Акцизы на пиво,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3F09F6" w:rsidRPr="007C5461" w:rsidRDefault="003F09F6" w:rsidP="0029378D">
      <w:pPr>
        <w:pStyle w:val="3"/>
        <w:tabs>
          <w:tab w:val="left" w:pos="1985"/>
        </w:tabs>
        <w:spacing w:before="0" w:after="0" w:line="240" w:lineRule="auto"/>
        <w:ind w:left="1985" w:right="1134"/>
        <w:jc w:val="center"/>
        <w:rPr>
          <w:rFonts w:asciiTheme="majorHAnsi" w:hAnsiTheme="majorHAnsi"/>
          <w:i/>
          <w:sz w:val="10"/>
          <w:szCs w:val="10"/>
        </w:rPr>
      </w:pPr>
      <w:bookmarkStart w:id="43" w:name="_Toc475374550"/>
    </w:p>
    <w:p w:rsidR="00D968B4" w:rsidRPr="007C5461" w:rsidRDefault="00D968B4" w:rsidP="00175BCE">
      <w:pPr>
        <w:pStyle w:val="3"/>
        <w:tabs>
          <w:tab w:val="left" w:pos="1985"/>
        </w:tabs>
        <w:spacing w:before="0" w:after="0" w:line="240" w:lineRule="auto"/>
        <w:ind w:left="1985" w:right="1134"/>
        <w:jc w:val="center"/>
        <w:rPr>
          <w:rFonts w:asciiTheme="majorHAnsi" w:hAnsiTheme="majorHAnsi"/>
          <w:i/>
          <w:sz w:val="27"/>
          <w:szCs w:val="27"/>
        </w:rPr>
      </w:pPr>
      <w:bookmarkStart w:id="44" w:name="_Toc37846843"/>
      <w:r w:rsidRPr="007C5461">
        <w:rPr>
          <w:rFonts w:asciiTheme="majorHAnsi" w:hAnsiTheme="majorHAnsi"/>
          <w:i/>
          <w:sz w:val="27"/>
          <w:szCs w:val="27"/>
        </w:rPr>
        <w:t>2.3.</w:t>
      </w:r>
      <w:r w:rsidR="009376B6" w:rsidRPr="007C5461">
        <w:rPr>
          <w:rFonts w:asciiTheme="majorHAnsi" w:hAnsiTheme="majorHAnsi"/>
          <w:i/>
          <w:sz w:val="27"/>
          <w:szCs w:val="27"/>
        </w:rPr>
        <w:t>1</w:t>
      </w:r>
      <w:r w:rsidR="00ED5615" w:rsidRPr="007C5461">
        <w:rPr>
          <w:rFonts w:asciiTheme="majorHAnsi" w:hAnsiTheme="majorHAnsi"/>
          <w:i/>
          <w:sz w:val="27"/>
          <w:szCs w:val="27"/>
        </w:rPr>
        <w:t>4</w:t>
      </w:r>
      <w:r w:rsidRPr="007C5461">
        <w:rPr>
          <w:rFonts w:asciiTheme="majorHAnsi" w:hAnsiTheme="majorHAnsi"/>
          <w:i/>
          <w:sz w:val="27"/>
          <w:szCs w:val="27"/>
        </w:rPr>
        <w:t xml:space="preserve">. </w:t>
      </w:r>
      <w:proofErr w:type="gramStart"/>
      <w:r w:rsidR="00D917E0" w:rsidRPr="007C5461">
        <w:rPr>
          <w:i/>
          <w:sz w:val="27"/>
          <w:szCs w:val="27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</w:t>
      </w:r>
      <w:r w:rsidR="0029378D" w:rsidRPr="007C5461">
        <w:rPr>
          <w:i/>
          <w:sz w:val="27"/>
          <w:szCs w:val="27"/>
        </w:rPr>
        <w:t>ктификованного этилового спирта</w:t>
      </w:r>
      <w:r w:rsidR="00D917E0" w:rsidRPr="007C5461">
        <w:rPr>
          <w:i/>
          <w:sz w:val="27"/>
          <w:szCs w:val="27"/>
        </w:rPr>
        <w:t xml:space="preserve">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bookmarkEnd w:id="43"/>
      <w:r w:rsidR="00B30205" w:rsidRPr="007C5461">
        <w:rPr>
          <w:i/>
          <w:sz w:val="27"/>
          <w:szCs w:val="27"/>
        </w:rPr>
        <w:t>,</w:t>
      </w:r>
      <w:r w:rsidR="00C33398" w:rsidRPr="007C5461">
        <w:rPr>
          <w:i/>
          <w:sz w:val="27"/>
          <w:szCs w:val="27"/>
        </w:rPr>
        <w:t xml:space="preserve"> </w:t>
      </w:r>
      <w:r w:rsidR="00B30205" w:rsidRPr="007C5461">
        <w:rPr>
          <w:i/>
          <w:sz w:val="27"/>
          <w:szCs w:val="27"/>
        </w:rPr>
        <w:t>кроме производимой из подакцизного винограда</w:t>
      </w:r>
      <w:r w:rsidR="00B30205" w:rsidRPr="007C5461">
        <w:rPr>
          <w:rFonts w:asciiTheme="majorHAnsi" w:hAnsiTheme="majorHAnsi"/>
          <w:i/>
          <w:sz w:val="27"/>
          <w:szCs w:val="27"/>
        </w:rPr>
        <w:br/>
        <w:t>182</w:t>
      </w:r>
      <w:proofErr w:type="gramEnd"/>
      <w:r w:rsidR="00B30205" w:rsidRPr="007C5461">
        <w:rPr>
          <w:rFonts w:asciiTheme="majorHAnsi" w:hAnsiTheme="majorHAnsi"/>
          <w:i/>
          <w:sz w:val="27"/>
          <w:szCs w:val="27"/>
        </w:rPr>
        <w:t xml:space="preserve"> 1 03 02111 01 0000 110</w:t>
      </w:r>
      <w:bookmarkEnd w:id="44"/>
    </w:p>
    <w:p w:rsidR="00D968B4" w:rsidRPr="007C5461" w:rsidRDefault="00D968B4" w:rsidP="00D968B4">
      <w:pPr>
        <w:spacing w:before="120"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sz w:val="27"/>
          <w:szCs w:val="27"/>
        </w:rPr>
        <w:t>Для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</w:t>
      </w:r>
      <w:r w:rsidRPr="007C5461">
        <w:rPr>
          <w:rFonts w:ascii="Times New Roman" w:hAnsi="Times New Roman"/>
          <w:sz w:val="27"/>
          <w:szCs w:val="27"/>
        </w:rPr>
        <w:lastRenderedPageBreak/>
        <w:t xml:space="preserve">спиртованных виноградного или иного фруктового сусла, и (или) винного дистиллята, и (или) фруктового дистиллята) </w:t>
      </w:r>
      <w:r w:rsidR="00B30205" w:rsidRPr="007C5461">
        <w:rPr>
          <w:rFonts w:ascii="Times New Roman" w:hAnsi="Times New Roman"/>
          <w:sz w:val="27"/>
          <w:szCs w:val="27"/>
        </w:rPr>
        <w:t>производимую на территории  Российской Федерации, кроме производимой из</w:t>
      </w:r>
      <w:proofErr w:type="gramEnd"/>
      <w:r w:rsidR="00B30205" w:rsidRPr="007C5461">
        <w:rPr>
          <w:rFonts w:ascii="Times New Roman" w:hAnsi="Times New Roman"/>
          <w:sz w:val="27"/>
          <w:szCs w:val="27"/>
        </w:rPr>
        <w:t xml:space="preserve"> подакцизного винограда,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>используются:</w:t>
      </w:r>
    </w:p>
    <w:p w:rsidR="00D968B4" w:rsidRPr="007C5461" w:rsidRDefault="00D968B4" w:rsidP="00D968B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D968B4" w:rsidRPr="007C5461" w:rsidRDefault="00D968B4" w:rsidP="00D968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«</w:t>
      </w:r>
      <w:r w:rsidR="005C0392" w:rsidRPr="007C5461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7C5461">
        <w:rPr>
          <w:rFonts w:ascii="Times New Roman" w:hAnsi="Times New Roman"/>
          <w:sz w:val="27"/>
          <w:szCs w:val="27"/>
        </w:rPr>
        <w:t>»;</w:t>
      </w:r>
    </w:p>
    <w:p w:rsidR="00D968B4" w:rsidRPr="007C5461" w:rsidRDefault="00D968B4" w:rsidP="00D968B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- </w:t>
      </w:r>
      <w:r w:rsidRPr="007C546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7C5461">
        <w:rPr>
          <w:rFonts w:ascii="Times New Roman" w:hAnsi="Times New Roman"/>
          <w:sz w:val="27"/>
          <w:szCs w:val="27"/>
        </w:rPr>
        <w:t>».</w:t>
      </w:r>
    </w:p>
    <w:p w:rsidR="00D968B4" w:rsidRPr="007C5461" w:rsidRDefault="00D968B4" w:rsidP="00D968B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</w:r>
      <w:r w:rsidR="00B30205" w:rsidRPr="007C5461">
        <w:rPr>
          <w:rFonts w:ascii="Times New Roman" w:hAnsi="Times New Roman"/>
          <w:sz w:val="27"/>
          <w:szCs w:val="27"/>
        </w:rPr>
        <w:t>,</w:t>
      </w:r>
      <w:r w:rsidR="00C33398" w:rsidRPr="007C5461">
        <w:rPr>
          <w:rFonts w:ascii="Times New Roman" w:hAnsi="Times New Roman"/>
          <w:sz w:val="27"/>
          <w:szCs w:val="27"/>
        </w:rPr>
        <w:t xml:space="preserve"> </w:t>
      </w:r>
      <w:r w:rsidR="00B30205" w:rsidRPr="007C5461">
        <w:rPr>
          <w:rFonts w:ascii="Times New Roman" w:hAnsi="Times New Roman"/>
          <w:sz w:val="27"/>
          <w:szCs w:val="27"/>
        </w:rPr>
        <w:t>производимую на территории  Российской Федерации, кроме производимой из подакцизного</w:t>
      </w:r>
      <w:proofErr w:type="gramEnd"/>
      <w:r w:rsidR="00B30205" w:rsidRPr="007C5461">
        <w:rPr>
          <w:rFonts w:ascii="Times New Roman" w:hAnsi="Times New Roman"/>
          <w:sz w:val="27"/>
          <w:szCs w:val="27"/>
        </w:rPr>
        <w:t xml:space="preserve"> винограда,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>осуществляется по методу прямого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та, основанного на непосредственном использовании прогнозных значений объемных показателей 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том крепости, размера ставок и других показателей,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D968B4" w:rsidRPr="007C5461" w:rsidRDefault="00D968B4" w:rsidP="00D968B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свыше 9%</w:t>
      </w:r>
      <w:r w:rsidR="00B30205" w:rsidRPr="007C5461">
        <w:rPr>
          <w:rFonts w:ascii="Times New Roman" w:hAnsi="Times New Roman"/>
          <w:sz w:val="27"/>
          <w:szCs w:val="27"/>
        </w:rPr>
        <w:t>, кроме производимой из подакцизного винограда</w:t>
      </w:r>
      <w:proofErr w:type="gramStart"/>
      <w:r w:rsidR="00B30205" w:rsidRPr="007C5461">
        <w:rPr>
          <w:rFonts w:ascii="Times New Roman" w:hAnsi="Times New Roman"/>
          <w:sz w:val="27"/>
          <w:szCs w:val="27"/>
        </w:rPr>
        <w:t>,</w:t>
      </w:r>
      <w:r w:rsidRPr="007C5461">
        <w:rPr>
          <w:rFonts w:ascii="Times New Roman" w:hAnsi="Times New Roman"/>
          <w:sz w:val="27"/>
          <w:szCs w:val="27"/>
        </w:rPr>
        <w:t>(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</w:rPr>
        <w:t>А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7C5461">
        <w:rPr>
          <w:rFonts w:ascii="Times New Roman" w:hAnsi="Times New Roman"/>
          <w:sz w:val="27"/>
          <w:szCs w:val="27"/>
        </w:rPr>
        <w:t>)определяется исходя из следующего 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(формуле):</w:t>
      </w:r>
    </w:p>
    <w:p w:rsidR="00D968B4" w:rsidRPr="007C5461" w:rsidRDefault="00D968B4" w:rsidP="00D968B4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А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АЛ св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7C5461">
        <w:rPr>
          <w:rFonts w:ascii="Times New Roman" w:hAnsi="Times New Roman"/>
          <w:b/>
          <w:i/>
          <w:sz w:val="27"/>
          <w:szCs w:val="27"/>
        </w:rPr>
        <w:t>= (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7C5461">
        <w:rPr>
          <w:rFonts w:ascii="Times New Roman" w:hAnsi="Times New Roman"/>
          <w:b/>
          <w:i/>
          <w:sz w:val="27"/>
          <w:szCs w:val="27"/>
        </w:rPr>
        <w:t>*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7C5461">
        <w:rPr>
          <w:rFonts w:ascii="Times New Roman" w:hAnsi="Times New Roman"/>
          <w:b/>
          <w:i/>
          <w:sz w:val="27"/>
          <w:szCs w:val="27"/>
        </w:rPr>
        <w:t>)/1000(+/-)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7C5461">
        <w:rPr>
          <w:rFonts w:ascii="Times New Roman" w:hAnsi="Times New Roman"/>
          <w:b/>
          <w:i/>
          <w:sz w:val="27"/>
          <w:szCs w:val="27"/>
        </w:rPr>
        <w:t>,</w:t>
      </w:r>
    </w:p>
    <w:p w:rsidR="00D968B4" w:rsidRPr="007C5461" w:rsidRDefault="00D968B4" w:rsidP="00D968B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где,</w:t>
      </w:r>
    </w:p>
    <w:p w:rsidR="00D968B4" w:rsidRPr="007C5461" w:rsidRDefault="00D968B4" w:rsidP="00D968B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АЛсв9%</w:t>
      </w:r>
      <w:r w:rsidRPr="007C5461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свыше 9%</w:t>
      </w:r>
      <w:r w:rsidR="00B30205" w:rsidRPr="007C5461">
        <w:rPr>
          <w:rFonts w:ascii="Times New Roman" w:hAnsi="Times New Roman"/>
          <w:sz w:val="27"/>
          <w:szCs w:val="27"/>
        </w:rPr>
        <w:t>, кроме производимой из подакцизного винограда,</w:t>
      </w:r>
      <w:r w:rsidRPr="007C5461">
        <w:rPr>
          <w:rFonts w:ascii="Times New Roman" w:hAnsi="Times New Roman"/>
          <w:sz w:val="27"/>
          <w:szCs w:val="27"/>
        </w:rPr>
        <w:t xml:space="preserve"> литры безводного этилового спирта, рассчитанный на основе динамики налоговой базы по акцизу согласно данным отчета по форме № 5-АЛ «Отч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о налоговой базе и структуре начислений по акцизам на спирт, алкогольную и спиртосодержащую продукцию»;</w:t>
      </w:r>
    </w:p>
    <w:p w:rsidR="00D968B4" w:rsidRPr="007C5461" w:rsidRDefault="00D968B4" w:rsidP="00D968B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7C5461">
        <w:rPr>
          <w:rFonts w:ascii="Times New Roman" w:hAnsi="Times New Roman"/>
          <w:sz w:val="27"/>
          <w:szCs w:val="27"/>
        </w:rPr>
        <w:t>ставка акциза, рублей за 1 литр безводного этилового спирта, содержащегося в подакцизном товаре;</w:t>
      </w:r>
    </w:p>
    <w:p w:rsidR="00D968B4" w:rsidRPr="007C5461" w:rsidRDefault="00D968B4" w:rsidP="00D968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sz w:val="27"/>
          <w:szCs w:val="27"/>
        </w:rPr>
        <w:t>–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собираемости, 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том динамики показателя собираемости по данному виду налога, сложившегося в предшествующие периоды, </w:t>
      </w:r>
      <w:r w:rsidR="00634917" w:rsidRPr="007C5461">
        <w:rPr>
          <w:rFonts w:ascii="Times New Roman" w:hAnsi="Times New Roman"/>
          <w:sz w:val="27"/>
          <w:szCs w:val="27"/>
        </w:rPr>
        <w:t xml:space="preserve">учитывает  работу по погашению задолженности по налогу </w:t>
      </w:r>
      <w:r w:rsidRPr="007C5461">
        <w:rPr>
          <w:rFonts w:ascii="Times New Roman" w:hAnsi="Times New Roman"/>
          <w:sz w:val="27"/>
          <w:szCs w:val="27"/>
        </w:rPr>
        <w:t>%.</w:t>
      </w:r>
    </w:p>
    <w:p w:rsidR="00D968B4" w:rsidRPr="007C5461" w:rsidRDefault="00D968B4" w:rsidP="00D968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lastRenderedPageBreak/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 определяется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как частное от деления суммы поступившего налога на сумму начисленного налога.</w:t>
      </w:r>
    </w:p>
    <w:p w:rsidR="00D968B4" w:rsidRPr="007C5461" w:rsidRDefault="00D968B4" w:rsidP="00D968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7C5461">
        <w:rPr>
          <w:rFonts w:ascii="Times New Roman" w:hAnsi="Times New Roman"/>
          <w:i/>
          <w:sz w:val="27"/>
          <w:szCs w:val="27"/>
        </w:rPr>
        <w:t>–</w:t>
      </w:r>
      <w:r w:rsidRPr="007C546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968B4" w:rsidRPr="007C5461" w:rsidRDefault="00D968B4" w:rsidP="00D968B4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Акцизы на алкогольную продукцию с объемной долей этилового спирта свыше 9 процентов,</w:t>
      </w:r>
      <w:r w:rsidR="00B30205" w:rsidRPr="007C5461">
        <w:rPr>
          <w:rFonts w:ascii="Times New Roman" w:hAnsi="Times New Roman"/>
          <w:sz w:val="27"/>
          <w:szCs w:val="27"/>
        </w:rPr>
        <w:t xml:space="preserve"> кроме производимой из подакцизного винограда,</w:t>
      </w:r>
      <w:r w:rsidR="00C33398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>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C93A5F" w:rsidRPr="007C5461" w:rsidRDefault="00C93A5F" w:rsidP="00C93A5F">
      <w:pPr>
        <w:spacing w:after="0" w:line="240" w:lineRule="auto"/>
        <w:jc w:val="center"/>
        <w:rPr>
          <w:rFonts w:asciiTheme="majorHAnsi" w:hAnsiTheme="majorHAnsi"/>
          <w:b/>
          <w:i/>
          <w:sz w:val="27"/>
          <w:szCs w:val="27"/>
        </w:rPr>
      </w:pPr>
    </w:p>
    <w:p w:rsidR="007D2CFE" w:rsidRPr="007C5461" w:rsidRDefault="007D2CFE" w:rsidP="007D2CFE">
      <w:pPr>
        <w:spacing w:after="0" w:line="240" w:lineRule="auto"/>
        <w:jc w:val="center"/>
        <w:rPr>
          <w:rFonts w:asciiTheme="majorHAnsi" w:hAnsiTheme="majorHAnsi"/>
          <w:b/>
          <w:i/>
          <w:sz w:val="27"/>
          <w:szCs w:val="27"/>
        </w:rPr>
      </w:pPr>
    </w:p>
    <w:p w:rsidR="007D2CFE" w:rsidRPr="007C5461" w:rsidRDefault="007D2CFE" w:rsidP="007D2CFE">
      <w:pPr>
        <w:pStyle w:val="3"/>
        <w:tabs>
          <w:tab w:val="left" w:pos="1985"/>
        </w:tabs>
        <w:spacing w:before="0" w:after="0" w:line="240" w:lineRule="auto"/>
        <w:ind w:left="1985" w:right="1134"/>
        <w:jc w:val="center"/>
        <w:rPr>
          <w:rFonts w:asciiTheme="majorHAnsi" w:hAnsiTheme="majorHAnsi"/>
          <w:i/>
          <w:sz w:val="27"/>
          <w:szCs w:val="27"/>
        </w:rPr>
      </w:pPr>
      <w:bookmarkStart w:id="45" w:name="_Toc37846844"/>
      <w:r w:rsidRPr="007C5461">
        <w:rPr>
          <w:rFonts w:asciiTheme="majorHAnsi" w:hAnsiTheme="majorHAnsi"/>
          <w:i/>
          <w:sz w:val="27"/>
          <w:szCs w:val="27"/>
        </w:rPr>
        <w:t>2.3.1</w:t>
      </w:r>
      <w:r w:rsidR="00E75940" w:rsidRPr="007C5461">
        <w:rPr>
          <w:rFonts w:asciiTheme="majorHAnsi" w:hAnsiTheme="majorHAnsi"/>
          <w:i/>
          <w:sz w:val="27"/>
          <w:szCs w:val="27"/>
        </w:rPr>
        <w:t>5</w:t>
      </w:r>
      <w:r w:rsidRPr="007C5461">
        <w:rPr>
          <w:rFonts w:asciiTheme="majorHAnsi" w:hAnsiTheme="majorHAnsi"/>
          <w:i/>
          <w:sz w:val="27"/>
          <w:szCs w:val="27"/>
        </w:rPr>
        <w:t>.</w:t>
      </w:r>
      <w:r w:rsidRPr="007C5461">
        <w:rPr>
          <w:i/>
          <w:sz w:val="27"/>
          <w:szCs w:val="27"/>
        </w:rPr>
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 Российской Федерации</w:t>
      </w:r>
      <w:r w:rsidR="001043EA" w:rsidRPr="007C5461">
        <w:rPr>
          <w:i/>
          <w:sz w:val="27"/>
          <w:szCs w:val="27"/>
        </w:rPr>
        <w:t xml:space="preserve"> </w:t>
      </w:r>
      <w:r w:rsidRPr="007C5461">
        <w:rPr>
          <w:i/>
          <w:sz w:val="27"/>
          <w:szCs w:val="27"/>
        </w:rPr>
        <w:t>из подакцизного винограда</w:t>
      </w:r>
      <w:r w:rsidRPr="007C5461">
        <w:rPr>
          <w:rFonts w:asciiTheme="majorHAnsi" w:hAnsiTheme="majorHAnsi"/>
          <w:i/>
          <w:sz w:val="27"/>
          <w:szCs w:val="27"/>
        </w:rPr>
        <w:br/>
        <w:t>182 1 03 02112 01 0000 110</w:t>
      </w:r>
      <w:bookmarkEnd w:id="45"/>
    </w:p>
    <w:p w:rsidR="007D2CFE" w:rsidRPr="007C5461" w:rsidRDefault="007D2CFE" w:rsidP="007D2CFE">
      <w:pPr>
        <w:spacing w:before="120"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 акцизов на алкогольную продукцию с объемной долей этилового спирта свыше 9 процентов (за исключением вин, игристых вин (шампанских)</w:t>
      </w:r>
      <w:r w:rsidR="00A00FE7" w:rsidRPr="007C5461">
        <w:rPr>
          <w:rFonts w:ascii="Times New Roman" w:hAnsi="Times New Roman"/>
          <w:sz w:val="27"/>
          <w:szCs w:val="27"/>
        </w:rPr>
        <w:t xml:space="preserve">), </w:t>
      </w:r>
      <w:r w:rsidRPr="007C5461">
        <w:rPr>
          <w:rFonts w:ascii="Times New Roman" w:hAnsi="Times New Roman"/>
          <w:sz w:val="27"/>
          <w:szCs w:val="27"/>
        </w:rPr>
        <w:t>производимую на территории Российской Федерации</w:t>
      </w:r>
      <w:r w:rsidR="00C33398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>из подакцизного винограда, не осуществляется, ввиду отсутствия поступлений данного налога.</w:t>
      </w:r>
    </w:p>
    <w:p w:rsidR="007D2CFE" w:rsidRPr="007C5461" w:rsidRDefault="007D2CFE" w:rsidP="007D2CFE">
      <w:pPr>
        <w:spacing w:after="0" w:line="240" w:lineRule="auto"/>
        <w:jc w:val="center"/>
        <w:rPr>
          <w:rFonts w:asciiTheme="majorHAnsi" w:hAnsiTheme="majorHAnsi"/>
          <w:b/>
          <w:i/>
          <w:sz w:val="27"/>
          <w:szCs w:val="27"/>
        </w:rPr>
      </w:pPr>
    </w:p>
    <w:p w:rsidR="00ED5615" w:rsidRPr="007C5461" w:rsidRDefault="00ED5615" w:rsidP="00C93A5F">
      <w:pPr>
        <w:spacing w:after="0" w:line="240" w:lineRule="auto"/>
        <w:jc w:val="center"/>
        <w:rPr>
          <w:rFonts w:asciiTheme="majorHAnsi" w:hAnsiTheme="majorHAnsi"/>
          <w:b/>
          <w:i/>
          <w:sz w:val="27"/>
          <w:szCs w:val="27"/>
        </w:rPr>
      </w:pPr>
    </w:p>
    <w:p w:rsidR="00C93A5F" w:rsidRPr="007C5461" w:rsidRDefault="00C93A5F" w:rsidP="00396A5C">
      <w:pPr>
        <w:pStyle w:val="3"/>
        <w:spacing w:before="120" w:after="120" w:line="240" w:lineRule="auto"/>
        <w:jc w:val="center"/>
        <w:rPr>
          <w:rFonts w:asciiTheme="majorHAnsi" w:hAnsiTheme="majorHAnsi"/>
          <w:i/>
          <w:sz w:val="27"/>
          <w:szCs w:val="27"/>
        </w:rPr>
      </w:pPr>
      <w:bookmarkStart w:id="46" w:name="_Toc37846845"/>
      <w:r w:rsidRPr="007C5461">
        <w:rPr>
          <w:rFonts w:asciiTheme="majorHAnsi" w:hAnsiTheme="majorHAnsi"/>
          <w:i/>
          <w:sz w:val="27"/>
          <w:szCs w:val="27"/>
        </w:rPr>
        <w:t>2.3.1</w:t>
      </w:r>
      <w:r w:rsidR="009E7DD1" w:rsidRPr="007C5461">
        <w:rPr>
          <w:rFonts w:asciiTheme="majorHAnsi" w:hAnsiTheme="majorHAnsi"/>
          <w:i/>
          <w:sz w:val="27"/>
          <w:szCs w:val="27"/>
        </w:rPr>
        <w:t>6</w:t>
      </w:r>
      <w:r w:rsidRPr="007C5461">
        <w:rPr>
          <w:rFonts w:asciiTheme="majorHAnsi" w:hAnsiTheme="majorHAnsi"/>
          <w:i/>
          <w:sz w:val="27"/>
          <w:szCs w:val="27"/>
        </w:rPr>
        <w:t xml:space="preserve">. Акцизы на сидр, </w:t>
      </w:r>
      <w:proofErr w:type="spellStart"/>
      <w:r w:rsidRPr="007C5461">
        <w:rPr>
          <w:rFonts w:asciiTheme="majorHAnsi" w:hAnsiTheme="majorHAnsi"/>
          <w:i/>
          <w:sz w:val="27"/>
          <w:szCs w:val="27"/>
        </w:rPr>
        <w:t>пуаре</w:t>
      </w:r>
      <w:proofErr w:type="spellEnd"/>
      <w:r w:rsidRPr="007C5461">
        <w:rPr>
          <w:rFonts w:asciiTheme="majorHAnsi" w:hAnsiTheme="majorHAnsi"/>
          <w:i/>
          <w:sz w:val="27"/>
          <w:szCs w:val="27"/>
        </w:rPr>
        <w:t>, медовуху, производимые на территории Российской Федерации182 1 03 02120 01 0000 110</w:t>
      </w:r>
      <w:bookmarkEnd w:id="46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</w:t>
      </w:r>
      <w:r w:rsidR="009609F0" w:rsidRPr="007C5461">
        <w:rPr>
          <w:rFonts w:ascii="Times New Roman" w:hAnsi="Times New Roman"/>
          <w:sz w:val="27"/>
          <w:szCs w:val="27"/>
        </w:rPr>
        <w:t xml:space="preserve"> акцизов на сидр, </w:t>
      </w:r>
      <w:proofErr w:type="spellStart"/>
      <w:r w:rsidR="009609F0" w:rsidRPr="007C5461">
        <w:rPr>
          <w:rFonts w:ascii="Times New Roman" w:hAnsi="Times New Roman"/>
          <w:sz w:val="27"/>
          <w:szCs w:val="27"/>
        </w:rPr>
        <w:t>пуаре</w:t>
      </w:r>
      <w:proofErr w:type="spellEnd"/>
      <w:r w:rsidR="009609F0" w:rsidRPr="007C5461">
        <w:rPr>
          <w:rFonts w:ascii="Times New Roman" w:hAnsi="Times New Roman"/>
          <w:sz w:val="27"/>
          <w:szCs w:val="27"/>
        </w:rPr>
        <w:t>, медовуху, производимые на территории Российской Федерации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C93A5F" w:rsidRPr="007C5461" w:rsidRDefault="00C93A5F" w:rsidP="00C93A5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C93A5F" w:rsidRPr="007C5461" w:rsidRDefault="00C93A5F" w:rsidP="009609F0">
      <w:pPr>
        <w:pStyle w:val="3"/>
        <w:spacing w:before="120" w:after="120" w:line="240" w:lineRule="auto"/>
        <w:jc w:val="center"/>
        <w:rPr>
          <w:rFonts w:asciiTheme="majorHAnsi" w:hAnsiTheme="majorHAnsi"/>
          <w:i/>
          <w:sz w:val="27"/>
          <w:szCs w:val="27"/>
        </w:rPr>
      </w:pPr>
      <w:bookmarkStart w:id="47" w:name="_Toc37846846"/>
      <w:proofErr w:type="gramStart"/>
      <w:r w:rsidRPr="007C5461">
        <w:rPr>
          <w:rFonts w:asciiTheme="majorHAnsi" w:hAnsiTheme="majorHAnsi"/>
          <w:i/>
          <w:sz w:val="27"/>
          <w:szCs w:val="27"/>
        </w:rPr>
        <w:t>2.3.1</w:t>
      </w:r>
      <w:r w:rsidR="009E7DD1" w:rsidRPr="007C5461">
        <w:rPr>
          <w:rFonts w:asciiTheme="majorHAnsi" w:hAnsiTheme="majorHAnsi"/>
          <w:i/>
          <w:sz w:val="27"/>
          <w:szCs w:val="27"/>
        </w:rPr>
        <w:t>7</w:t>
      </w:r>
      <w:r w:rsidRPr="007C5461">
        <w:rPr>
          <w:rFonts w:asciiTheme="majorHAnsi" w:hAnsiTheme="majorHAnsi"/>
          <w:i/>
          <w:sz w:val="27"/>
          <w:szCs w:val="27"/>
        </w:rPr>
        <w:t>.Акцизы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="00667F8C" w:rsidRPr="007C5461">
        <w:rPr>
          <w:i/>
          <w:sz w:val="27"/>
          <w:szCs w:val="27"/>
        </w:rPr>
        <w:br/>
      </w:r>
      <w:r w:rsidRPr="007C5461">
        <w:rPr>
          <w:rFonts w:asciiTheme="majorHAnsi" w:hAnsiTheme="majorHAnsi"/>
          <w:i/>
          <w:sz w:val="27"/>
          <w:szCs w:val="27"/>
        </w:rPr>
        <w:t>182 1 03 02130</w:t>
      </w:r>
      <w:proofErr w:type="gramEnd"/>
      <w:r w:rsidRPr="007C5461">
        <w:rPr>
          <w:rFonts w:asciiTheme="majorHAnsi" w:hAnsiTheme="majorHAnsi"/>
          <w:i/>
          <w:sz w:val="27"/>
          <w:szCs w:val="27"/>
        </w:rPr>
        <w:t xml:space="preserve"> 01 0000 110</w:t>
      </w:r>
      <w:bookmarkEnd w:id="47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</w:t>
      </w:r>
      <w:r w:rsidR="009609F0" w:rsidRPr="007C5461">
        <w:rPr>
          <w:rFonts w:ascii="Times New Roman" w:hAnsi="Times New Roman"/>
          <w:sz w:val="27"/>
          <w:szCs w:val="27"/>
        </w:rPr>
        <w:t xml:space="preserve">ы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</w:t>
      </w:r>
      <w:r w:rsidR="009609F0" w:rsidRPr="007C5461">
        <w:rPr>
          <w:rFonts w:ascii="Times New Roman" w:hAnsi="Times New Roman"/>
          <w:sz w:val="27"/>
          <w:szCs w:val="27"/>
        </w:rPr>
        <w:lastRenderedPageBreak/>
        <w:t>виноградного или иного фруктового сусла, и (или) винного дистиллята, и (или) фруктового дистиллята), производимую</w:t>
      </w:r>
      <w:proofErr w:type="gramEnd"/>
      <w:r w:rsidR="009609F0" w:rsidRPr="007C5461">
        <w:rPr>
          <w:rFonts w:ascii="Times New Roman" w:hAnsi="Times New Roman"/>
          <w:sz w:val="27"/>
          <w:szCs w:val="27"/>
        </w:rPr>
        <w:t xml:space="preserve"> на территории  Российской Федерации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C93A5F" w:rsidRPr="007C5461" w:rsidRDefault="00C93A5F" w:rsidP="00C93A5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4417F5" w:rsidRPr="007C5461" w:rsidRDefault="004417F5" w:rsidP="005B04EF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48" w:name="_Toc37846847"/>
      <w:r w:rsidRPr="007C5461">
        <w:rPr>
          <w:i/>
          <w:sz w:val="27"/>
          <w:szCs w:val="27"/>
        </w:rPr>
        <w:t>2.3.1</w:t>
      </w:r>
      <w:r w:rsidR="009E7DD1" w:rsidRPr="007C5461">
        <w:rPr>
          <w:i/>
          <w:sz w:val="27"/>
          <w:szCs w:val="27"/>
        </w:rPr>
        <w:t>8</w:t>
      </w:r>
      <w:r w:rsidRPr="007C5461">
        <w:rPr>
          <w:i/>
          <w:sz w:val="27"/>
          <w:szCs w:val="27"/>
        </w:rPr>
        <w:t>. Акцизы на средние дистилляты, производимые на территории Российской Федерации182 1 03 02330 01 0000 110</w:t>
      </w:r>
      <w:bookmarkEnd w:id="48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</w:t>
      </w:r>
      <w:r w:rsidR="009609F0" w:rsidRPr="007C5461">
        <w:rPr>
          <w:rFonts w:ascii="Times New Roman" w:hAnsi="Times New Roman"/>
          <w:sz w:val="27"/>
          <w:szCs w:val="27"/>
        </w:rPr>
        <w:t xml:space="preserve"> акцизов на средние дистилляты, производимые на территории Российской Федерации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4417F5" w:rsidRPr="007C5461" w:rsidRDefault="004417F5" w:rsidP="004417F5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C93A5F" w:rsidRPr="007C5461" w:rsidRDefault="00C93A5F" w:rsidP="005B04EF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49" w:name="_Toc37846848"/>
      <w:r w:rsidRPr="007C5461">
        <w:rPr>
          <w:i/>
          <w:sz w:val="27"/>
          <w:szCs w:val="27"/>
        </w:rPr>
        <w:t>2.3.</w:t>
      </w:r>
      <w:r w:rsidR="009E7DD1" w:rsidRPr="007C5461">
        <w:rPr>
          <w:i/>
          <w:sz w:val="27"/>
          <w:szCs w:val="27"/>
        </w:rPr>
        <w:t>19</w:t>
      </w:r>
      <w:r w:rsidRPr="007C5461">
        <w:rPr>
          <w:i/>
          <w:sz w:val="27"/>
          <w:szCs w:val="27"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bookmarkEnd w:id="49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</w:t>
      </w:r>
      <w:r w:rsidR="009609F0" w:rsidRPr="007C5461">
        <w:rPr>
          <w:rFonts w:ascii="Times New Roman" w:hAnsi="Times New Roman"/>
          <w:sz w:val="27"/>
          <w:szCs w:val="27"/>
        </w:rPr>
        <w:t xml:space="preserve"> акцизов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4417F5" w:rsidRPr="007C5461" w:rsidRDefault="004417F5" w:rsidP="004417F5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C93A5F" w:rsidRPr="007C5461" w:rsidRDefault="00C93A5F" w:rsidP="005B04EF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50" w:name="_Toc37846849"/>
      <w:r w:rsidRPr="007C5461">
        <w:rPr>
          <w:i/>
          <w:sz w:val="27"/>
          <w:szCs w:val="27"/>
        </w:rPr>
        <w:t>2.3.</w:t>
      </w:r>
      <w:r w:rsidR="009E7DD1" w:rsidRPr="007C5461">
        <w:rPr>
          <w:i/>
          <w:sz w:val="27"/>
          <w:szCs w:val="27"/>
        </w:rPr>
        <w:t>20</w:t>
      </w:r>
      <w:r w:rsidRPr="007C5461">
        <w:rPr>
          <w:i/>
          <w:sz w:val="27"/>
          <w:szCs w:val="27"/>
        </w:rPr>
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</w:t>
      </w:r>
      <w:r w:rsidR="00667F8C" w:rsidRPr="007C5461">
        <w:rPr>
          <w:i/>
          <w:sz w:val="27"/>
          <w:szCs w:val="27"/>
        </w:rPr>
        <w:br/>
      </w:r>
      <w:r w:rsidRPr="007C5461">
        <w:rPr>
          <w:i/>
          <w:sz w:val="27"/>
          <w:szCs w:val="27"/>
        </w:rPr>
        <w:t>182 1 03 02350 01 0000 110</w:t>
      </w:r>
      <w:bookmarkEnd w:id="50"/>
    </w:p>
    <w:p w:rsidR="00923513" w:rsidRPr="007C5461" w:rsidRDefault="00923513" w:rsidP="009609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</w:t>
      </w:r>
      <w:r w:rsidR="009609F0" w:rsidRPr="007C5461">
        <w:rPr>
          <w:rFonts w:ascii="Times New Roman" w:hAnsi="Times New Roman"/>
          <w:sz w:val="27"/>
          <w:szCs w:val="27"/>
        </w:rPr>
        <w:t xml:space="preserve"> акцизов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4417F5" w:rsidRPr="007C5461" w:rsidRDefault="004417F5" w:rsidP="009609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7C5461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51" w:name="_Toc37846850"/>
      <w:bookmarkEnd w:id="27"/>
      <w:r w:rsidRPr="007C5461">
        <w:rPr>
          <w:rFonts w:ascii="Cambria" w:hAnsi="Cambria"/>
          <w:i w:val="0"/>
          <w:sz w:val="27"/>
          <w:szCs w:val="27"/>
        </w:rPr>
        <w:t>2.</w:t>
      </w:r>
      <w:r w:rsidR="00997AEE" w:rsidRPr="007C5461">
        <w:rPr>
          <w:rFonts w:ascii="Cambria" w:hAnsi="Cambria"/>
          <w:i w:val="0"/>
          <w:sz w:val="27"/>
          <w:szCs w:val="27"/>
        </w:rPr>
        <w:t>4</w:t>
      </w:r>
      <w:r w:rsidRPr="007C5461">
        <w:rPr>
          <w:rFonts w:ascii="Cambria" w:hAnsi="Cambria"/>
          <w:i w:val="0"/>
          <w:sz w:val="27"/>
          <w:szCs w:val="27"/>
        </w:rPr>
        <w:t xml:space="preserve">. Налог, взимаемый в связи с применением упрощенной системы налогообложения </w:t>
      </w:r>
      <w:r w:rsidRPr="007C5461">
        <w:rPr>
          <w:rFonts w:ascii="Cambria" w:hAnsi="Cambria"/>
          <w:i w:val="0"/>
          <w:sz w:val="27"/>
          <w:szCs w:val="27"/>
        </w:rPr>
        <w:br/>
        <w:t>182 1 05 01000 00 0000 110</w:t>
      </w:r>
      <w:bookmarkEnd w:id="51"/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Расч</w:t>
      </w:r>
      <w:r w:rsidR="00980904" w:rsidRPr="007C5461">
        <w:rPr>
          <w:rFonts w:ascii="Times New Roman" w:hAnsi="Times New Roman"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т доходов в </w:t>
      </w:r>
      <w:r w:rsidRPr="007C5461">
        <w:rPr>
          <w:rFonts w:ascii="Times New Roman" w:hAnsi="Times New Roman"/>
          <w:sz w:val="27"/>
          <w:szCs w:val="27"/>
        </w:rPr>
        <w:t xml:space="preserve">консолидированный бюджет Костромской области 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от уплаты налога, уплачиваемого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Для расч</w:t>
      </w:r>
      <w:r w:rsidR="00980904" w:rsidRPr="007C5461">
        <w:rPr>
          <w:rFonts w:ascii="Times New Roman" w:hAnsi="Times New Roman"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та налога, уплачиваемого в связи с применением упрощенной системы налогообложения,  используются: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- показатели прогноза социально-экономического развития Костромской области  на очередной финансовый год и плановый период  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(ВРП, </w:t>
      </w:r>
      <w:r w:rsidRPr="007C5461">
        <w:rPr>
          <w:rFonts w:ascii="Times New Roman" w:hAnsi="Times New Roman"/>
          <w:sz w:val="27"/>
          <w:szCs w:val="27"/>
        </w:rPr>
        <w:t xml:space="preserve">прибыль организаций для </w:t>
      </w:r>
      <w:r w:rsidR="00450620" w:rsidRPr="007C5461">
        <w:rPr>
          <w:rFonts w:ascii="Times New Roman" w:hAnsi="Times New Roman"/>
          <w:sz w:val="27"/>
          <w:szCs w:val="27"/>
        </w:rPr>
        <w:t xml:space="preserve">целей </w:t>
      </w:r>
      <w:r w:rsidRPr="007C5461">
        <w:rPr>
          <w:rFonts w:ascii="Times New Roman" w:hAnsi="Times New Roman"/>
          <w:sz w:val="27"/>
          <w:szCs w:val="27"/>
        </w:rPr>
        <w:t>налогообложения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 xml:space="preserve">- динамика налоговой базы по 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«</w:t>
      </w:r>
      <w:r w:rsidR="005C0392" w:rsidRPr="007C5461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7C5461">
        <w:rPr>
          <w:rFonts w:ascii="Times New Roman" w:hAnsi="Times New Roman"/>
          <w:sz w:val="27"/>
          <w:szCs w:val="27"/>
        </w:rPr>
        <w:t>»;</w:t>
      </w:r>
    </w:p>
    <w:p w:rsidR="00997AEE" w:rsidRPr="007C5461" w:rsidRDefault="00997AEE" w:rsidP="00997AEE">
      <w:pPr>
        <w:spacing w:after="12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26.2. НК РФ «Упрощенная система налогообложения», и др. источники.</w:t>
      </w:r>
    </w:p>
    <w:p w:rsidR="00997AEE" w:rsidRPr="007C5461" w:rsidRDefault="00997AEE" w:rsidP="00997AEE">
      <w:pPr>
        <w:spacing w:after="12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Расч</w:t>
      </w:r>
      <w:r w:rsidR="00980904" w:rsidRPr="007C5461">
        <w:rPr>
          <w:rFonts w:ascii="Times New Roman" w:hAnsi="Times New Roman"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т прогнозного объ</w:t>
      </w:r>
      <w:r w:rsidR="00980904" w:rsidRPr="007C5461">
        <w:rPr>
          <w:rFonts w:ascii="Times New Roman" w:hAnsi="Times New Roman"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ма поступлений налога, взимаемого в связи с применением упрощенной системы налогообложения, осуществляется по методу прямого расч</w:t>
      </w:r>
      <w:r w:rsidR="00980904" w:rsidRPr="007C5461">
        <w:rPr>
          <w:rFonts w:ascii="Times New Roman" w:hAnsi="Times New Roman"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Прогнозный объ</w:t>
      </w:r>
      <w:r w:rsidR="00980904" w:rsidRPr="007C5461">
        <w:rPr>
          <w:rFonts w:ascii="Times New Roman" w:hAnsi="Times New Roman"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м поступлений налога, взимаемого в связи с применением упрощенной системы налогообложения  (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997AEE" w:rsidRPr="007C5461" w:rsidRDefault="00997AEE" w:rsidP="00997AE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= УСН 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+ УСН 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,</w:t>
      </w:r>
    </w:p>
    <w:p w:rsidR="00997AEE" w:rsidRPr="007C5461" w:rsidRDefault="00997AEE" w:rsidP="00997AEE">
      <w:pPr>
        <w:spacing w:before="120" w:after="120" w:line="240" w:lineRule="auto"/>
        <w:ind w:firstLine="709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где</w:t>
      </w:r>
    </w:p>
    <w:p w:rsidR="00997AEE" w:rsidRPr="007C5461" w:rsidRDefault="00997AEE" w:rsidP="0099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УСН, уплачиваемый при использовании в качестве объекта налогообложения доходы;</w:t>
      </w:r>
    </w:p>
    <w:p w:rsidR="00997AEE" w:rsidRPr="007C5461" w:rsidRDefault="00997AEE" w:rsidP="0037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</w:t>
      </w:r>
      <w:r w:rsidR="00376352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(в том числе 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минимальный налог</w:t>
      </w:r>
      <w:r w:rsidR="00376352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7C5461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), рассчитывается по следующей формуле: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</w:pP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[(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7C546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100) – </w:t>
      </w:r>
      <w:r w:rsidRPr="007C546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) (+/-)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F]</w:t>
      </w:r>
      <w:r w:rsidRPr="007C5461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 xml:space="preserve"> * (</w:t>
      </w:r>
      <w:proofErr w:type="gramStart"/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proofErr w:type="gramEnd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./100),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7C546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</w:t>
      </w:r>
      <w:proofErr w:type="gramEnd"/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рублей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</w:t>
      </w:r>
      <w:proofErr w:type="gramStart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ставка</w:t>
      </w:r>
      <w:proofErr w:type="gramEnd"/>
      <w:r w:rsidR="001043EA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налога,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%;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прогнозируемый объем страховых взносов на ОПС и по временной нетрудоспособности, рассчитанный на основе динамики изменения показателя в соответствии с отчетом 5-УСН, </w:t>
      </w:r>
      <w:proofErr w:type="spellStart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</w:t>
      </w:r>
      <w:proofErr w:type="spellEnd"/>
      <w:proofErr w:type="gramStart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.;</w:t>
      </w:r>
      <w:proofErr w:type="gramEnd"/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sz w:val="27"/>
          <w:szCs w:val="27"/>
        </w:rPr>
        <w:t>–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собираемости, 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том динамики показателя собираемости по данному виду налога, сложившегося в предшествующие периоды, </w:t>
      </w:r>
      <w:r w:rsidR="00F06B23" w:rsidRPr="007C5461">
        <w:rPr>
          <w:rFonts w:ascii="Times New Roman" w:hAnsi="Times New Roman"/>
          <w:sz w:val="27"/>
          <w:szCs w:val="27"/>
        </w:rPr>
        <w:t xml:space="preserve">учитывает  работу по погашению задолженности по налогу, </w:t>
      </w:r>
      <w:r w:rsidRPr="007C5461">
        <w:rPr>
          <w:rFonts w:ascii="Times New Roman" w:hAnsi="Times New Roman"/>
          <w:sz w:val="27"/>
          <w:szCs w:val="27"/>
        </w:rPr>
        <w:t>%.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 определяется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как частное от деления суммы поступившего налога на сумму начисленного налога.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7C5461">
        <w:rPr>
          <w:rFonts w:ascii="Times New Roman" w:hAnsi="Times New Roman"/>
          <w:i/>
          <w:sz w:val="27"/>
          <w:szCs w:val="27"/>
        </w:rPr>
        <w:t>–</w:t>
      </w:r>
      <w:r w:rsidRPr="007C546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lastRenderedPageBreak/>
        <w:t>Прогнозируемый объем налоговой базы по УСН, уплачиваем</w:t>
      </w:r>
      <w:r w:rsidR="00B85DA3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ый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при использовании в качестве объекта налогообложения доходы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 xml:space="preserve">  (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="00BE408B"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)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рассчитывается на основе налоговой базы предыдущего периода исходя из е</w:t>
      </w:r>
      <w:r w:rsidR="00980904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доли в ВРП по следующей формуле: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7C546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= </w:t>
      </w:r>
      <w:r w:rsidRPr="007C546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7C546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7C5461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* 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7C5461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, 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 рублей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ВРП</w:t>
      </w:r>
      <w:r w:rsidRPr="007C546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регионального продукта в предыдущем периоде, </w:t>
      </w:r>
      <w:r w:rsidR="00BE408B" w:rsidRPr="007C5461">
        <w:rPr>
          <w:rFonts w:ascii="Times New Roman" w:hAnsi="Times New Roman"/>
          <w:snapToGrid w:val="0"/>
          <w:sz w:val="27"/>
          <w:szCs w:val="27"/>
          <w:lang w:eastAsia="ru-RU"/>
        </w:rPr>
        <w:t>тыс. рублей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7C5461">
        <w:rPr>
          <w:rFonts w:ascii="Times New Roman" w:hAnsi="Times New Roman"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ВРП</w:t>
      </w:r>
      <w:r w:rsidRPr="007C546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– объем прогнозируемого валового регионального продукта.</w:t>
      </w:r>
      <w:proofErr w:type="gramEnd"/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7C546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</w:t>
      </w:r>
      <w:r w:rsidR="00980904" w:rsidRPr="007C5461">
        <w:rPr>
          <w:rFonts w:ascii="Times New Roman" w:hAnsi="Times New Roman"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доли в сумме исчисленного налога по следующей формуле: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7C5461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= [(</w:t>
      </w:r>
      <w:r w:rsidRPr="007C546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7C546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* (</w:t>
      </w:r>
      <w:r w:rsidRPr="007C5461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S</w:t>
      </w:r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100)] * (</w:t>
      </w:r>
      <w:r w:rsidRPr="007C5461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7C5461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proofErr w:type="gramStart"/>
      <w:r w:rsidRPr="007C5461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7C5461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7C5461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r w:rsidRPr="007C5461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)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proofErr w:type="gramStart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</w:t>
      </w:r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 рублей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исчисленного налога за предыдущий период, тыс.</w:t>
      </w:r>
      <w:r w:rsidR="001043EA" w:rsidRPr="007C546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 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</w:t>
      </w:r>
      <w:r w:rsidR="007B51D0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(в том числе по минимальному налогу) 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7C5461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Pr="007C5461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:rsidR="007B51D0" w:rsidRPr="007C5461" w:rsidRDefault="007B51D0" w:rsidP="007B51D0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7B51D0" w:rsidRPr="007C5461" w:rsidRDefault="007B51D0" w:rsidP="007B51D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val="en-US" w:eastAsia="ru-RU"/>
        </w:rPr>
      </w:pPr>
      <w:proofErr w:type="gramStart"/>
      <w:r w:rsidRPr="007C5461">
        <w:rPr>
          <w:rStyle w:val="FontStyle99"/>
          <w:rFonts w:ascii="Times New Roman" w:hAnsi="Times New Roman"/>
          <w:b/>
          <w:sz w:val="27"/>
          <w:szCs w:val="27"/>
        </w:rPr>
        <w:t>УСН</w:t>
      </w:r>
      <w:r w:rsidRPr="007C5461">
        <w:rPr>
          <w:rStyle w:val="FontStyle99"/>
          <w:rFonts w:ascii="Times New Roman" w:hAnsi="Times New Roman"/>
          <w:sz w:val="27"/>
          <w:szCs w:val="27"/>
          <w:vertAlign w:val="subscript"/>
          <w:lang w:val="en-US"/>
        </w:rPr>
        <w:t xml:space="preserve"> 2</w:t>
      </w:r>
      <w:r w:rsidRPr="007C5461">
        <w:rPr>
          <w:rStyle w:val="FontStyle99"/>
          <w:rFonts w:ascii="Times New Roman" w:hAnsi="Times New Roman"/>
          <w:sz w:val="27"/>
          <w:szCs w:val="27"/>
          <w:lang w:val="en-US"/>
        </w:rPr>
        <w:t>=[(V</w:t>
      </w:r>
      <w:proofErr w:type="spellStart"/>
      <w:r w:rsidRPr="007C5461">
        <w:rPr>
          <w:rStyle w:val="FontStyle100"/>
          <w:sz w:val="27"/>
          <w:szCs w:val="27"/>
        </w:rPr>
        <w:t>нб</w:t>
      </w:r>
      <w:proofErr w:type="spellEnd"/>
      <w:r w:rsidRPr="007C5461">
        <w:rPr>
          <w:rStyle w:val="FontStyle100"/>
          <w:sz w:val="27"/>
          <w:szCs w:val="27"/>
          <w:lang w:val="en-US"/>
        </w:rPr>
        <w:t xml:space="preserve">2nn </w:t>
      </w:r>
      <w:r w:rsidRPr="007C5461">
        <w:rPr>
          <w:rStyle w:val="FontStyle82"/>
          <w:sz w:val="27"/>
          <w:szCs w:val="27"/>
          <w:lang w:val="en-US"/>
        </w:rPr>
        <w:t xml:space="preserve">* (S1 / 100) (+/-)F]  </w:t>
      </w:r>
      <w:r w:rsidRPr="007C5461">
        <w:rPr>
          <w:rStyle w:val="FontStyle100"/>
          <w:sz w:val="27"/>
          <w:szCs w:val="27"/>
          <w:lang w:val="en-US"/>
        </w:rPr>
        <w:t xml:space="preserve">+ </w:t>
      </w:r>
      <w:r w:rsidRPr="007C5461">
        <w:rPr>
          <w:rStyle w:val="FontStyle113"/>
          <w:sz w:val="27"/>
          <w:szCs w:val="27"/>
          <w:lang w:val="en-US"/>
        </w:rPr>
        <w:t>[(V</w:t>
      </w:r>
      <w:proofErr w:type="spellStart"/>
      <w:r w:rsidRPr="007C5461">
        <w:rPr>
          <w:rStyle w:val="FontStyle113"/>
          <w:sz w:val="27"/>
          <w:szCs w:val="27"/>
        </w:rPr>
        <w:t>нбЗ</w:t>
      </w:r>
      <w:r w:rsidRPr="007C5461">
        <w:rPr>
          <w:rStyle w:val="FontStyle113"/>
          <w:sz w:val="27"/>
          <w:szCs w:val="27"/>
          <w:lang w:val="en-US"/>
        </w:rPr>
        <w:t>nn</w:t>
      </w:r>
      <w:proofErr w:type="spellEnd"/>
      <w:r w:rsidRPr="007C5461">
        <w:rPr>
          <w:rStyle w:val="FontStyle82"/>
          <w:sz w:val="27"/>
          <w:szCs w:val="27"/>
          <w:lang w:val="en-US"/>
        </w:rPr>
        <w:t xml:space="preserve">* (S2 / 100) </w:t>
      </w:r>
      <w:r w:rsidRPr="007C5461">
        <w:rPr>
          <w:rStyle w:val="FontStyle118"/>
          <w:rFonts w:ascii="Times New Roman" w:hAnsi="Times New Roman"/>
          <w:sz w:val="27"/>
          <w:szCs w:val="27"/>
          <w:lang w:val="en-US"/>
        </w:rPr>
        <w:t>(+I</w:t>
      </w:r>
      <w:r w:rsidRPr="007C5461">
        <w:rPr>
          <w:rStyle w:val="FontStyle99"/>
          <w:rFonts w:ascii="Times New Roman" w:hAnsi="Times New Roman"/>
          <w:sz w:val="27"/>
          <w:szCs w:val="27"/>
          <w:lang w:val="en-US"/>
        </w:rPr>
        <w:t xml:space="preserve">-)F] * </w:t>
      </w:r>
      <w:r w:rsidRPr="007C5461">
        <w:rPr>
          <w:rStyle w:val="FontStyle99"/>
          <w:rFonts w:ascii="Times New Roman" w:hAnsi="Times New Roman"/>
          <w:spacing w:val="20"/>
          <w:sz w:val="27"/>
          <w:szCs w:val="27"/>
          <w:lang w:val="en-US"/>
        </w:rPr>
        <w:t>(</w:t>
      </w:r>
      <w:proofErr w:type="spellStart"/>
      <w:r w:rsidRPr="007C5461">
        <w:rPr>
          <w:rStyle w:val="FontStyle99"/>
          <w:rFonts w:ascii="Times New Roman" w:hAnsi="Times New Roman"/>
          <w:spacing w:val="20"/>
          <w:sz w:val="27"/>
          <w:szCs w:val="27"/>
        </w:rPr>
        <w:t>Ксоб</w:t>
      </w:r>
      <w:proofErr w:type="spellEnd"/>
      <w:r w:rsidRPr="007C5461">
        <w:rPr>
          <w:rStyle w:val="FontStyle100"/>
          <w:sz w:val="27"/>
          <w:szCs w:val="27"/>
          <w:lang w:val="en-US"/>
        </w:rPr>
        <w:t xml:space="preserve">/100), 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  <w:r w:rsidRPr="007C546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:</w:t>
      </w:r>
      <w:proofErr w:type="gramEnd"/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</w:t>
      </w:r>
      <w:r w:rsidR="007B51D0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по </w:t>
      </w:r>
      <w:r w:rsidR="007B51D0"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="007B51D0"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="007B51D0" w:rsidRPr="007C5461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proofErr w:type="gramStart"/>
      <w:r w:rsidR="007B51D0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  <w:proofErr w:type="spellStart"/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</w:t>
      </w:r>
      <w:proofErr w:type="spellEnd"/>
      <w:proofErr w:type="gramEnd"/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. рублей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7B51D0" w:rsidRPr="007C5461" w:rsidRDefault="007B51D0" w:rsidP="007B51D0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sz w:val="27"/>
          <w:szCs w:val="27"/>
        </w:rPr>
      </w:pPr>
      <w:proofErr w:type="gramStart"/>
      <w:r w:rsidRPr="007C5461">
        <w:rPr>
          <w:rStyle w:val="FontStyle113"/>
          <w:sz w:val="27"/>
          <w:szCs w:val="27"/>
          <w:lang w:val="en-US"/>
        </w:rPr>
        <w:t>V</w:t>
      </w:r>
      <w:proofErr w:type="spellStart"/>
      <w:r w:rsidRPr="007C5461">
        <w:rPr>
          <w:rStyle w:val="FontStyle113"/>
          <w:sz w:val="27"/>
          <w:szCs w:val="27"/>
        </w:rPr>
        <w:t>нбЗ</w:t>
      </w:r>
      <w:r w:rsidRPr="007C5461">
        <w:rPr>
          <w:rStyle w:val="FontStyle113"/>
          <w:sz w:val="27"/>
          <w:szCs w:val="27"/>
          <w:vertAlign w:val="subscript"/>
        </w:rPr>
        <w:t>пп</w:t>
      </w:r>
      <w:proofErr w:type="spellEnd"/>
      <w:r w:rsidRPr="007C5461">
        <w:rPr>
          <w:rStyle w:val="FontStyle113"/>
          <w:sz w:val="27"/>
          <w:szCs w:val="27"/>
        </w:rPr>
        <w:t xml:space="preserve"> - </w:t>
      </w:r>
      <w:r w:rsidRPr="007C5461">
        <w:rPr>
          <w:rStyle w:val="FontStyle82"/>
          <w:sz w:val="27"/>
          <w:szCs w:val="27"/>
        </w:rPr>
        <w:t>налоговая база прогнозируемого периода по прогнозному объему минимального налога по</w:t>
      </w:r>
      <w:r w:rsidRPr="007C5461">
        <w:rPr>
          <w:b/>
          <w:i/>
          <w:snapToGrid w:val="0"/>
          <w:sz w:val="27"/>
          <w:szCs w:val="27"/>
        </w:rPr>
        <w:t xml:space="preserve"> УСН</w:t>
      </w:r>
      <w:r w:rsidRPr="007C5461">
        <w:rPr>
          <w:b/>
          <w:i/>
          <w:snapToGrid w:val="0"/>
          <w:sz w:val="27"/>
          <w:szCs w:val="27"/>
          <w:vertAlign w:val="subscript"/>
        </w:rPr>
        <w:t>2</w:t>
      </w:r>
      <w:r w:rsidRPr="007C5461">
        <w:rPr>
          <w:rStyle w:val="FontStyle99"/>
          <w:rFonts w:ascii="Times New Roman" w:hAnsi="Times New Roman" w:cs="Times New Roman"/>
          <w:sz w:val="27"/>
          <w:szCs w:val="27"/>
        </w:rPr>
        <w:t xml:space="preserve">, </w:t>
      </w:r>
      <w:r w:rsidRPr="007C5461">
        <w:rPr>
          <w:rStyle w:val="FontStyle82"/>
          <w:sz w:val="27"/>
          <w:szCs w:val="27"/>
        </w:rPr>
        <w:t>тыс.</w:t>
      </w:r>
      <w:proofErr w:type="gramEnd"/>
      <w:r w:rsidRPr="007C5461">
        <w:rPr>
          <w:rStyle w:val="FontStyle82"/>
          <w:sz w:val="27"/>
          <w:szCs w:val="27"/>
        </w:rPr>
        <w:t xml:space="preserve"> рублей; </w:t>
      </w:r>
    </w:p>
    <w:p w:rsidR="007B51D0" w:rsidRPr="007C5461" w:rsidRDefault="007B51D0" w:rsidP="007B51D0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ставка налога </w:t>
      </w:r>
      <w:r w:rsidRPr="007C5461">
        <w:rPr>
          <w:rStyle w:val="FontStyle82"/>
          <w:sz w:val="27"/>
          <w:szCs w:val="27"/>
        </w:rPr>
        <w:t>(</w:t>
      </w:r>
      <w:r w:rsidRPr="007C5461">
        <w:rPr>
          <w:rStyle w:val="FontStyle82"/>
          <w:sz w:val="27"/>
          <w:szCs w:val="27"/>
          <w:lang w:val="en-US"/>
        </w:rPr>
        <w:t>S</w:t>
      </w:r>
      <w:r w:rsidRPr="007C5461">
        <w:rPr>
          <w:rStyle w:val="FontStyle82"/>
          <w:sz w:val="27"/>
          <w:szCs w:val="27"/>
          <w:vertAlign w:val="subscript"/>
        </w:rPr>
        <w:t>1</w:t>
      </w:r>
      <w:r w:rsidRPr="007C5461">
        <w:rPr>
          <w:rStyle w:val="FontStyle82"/>
          <w:sz w:val="27"/>
          <w:szCs w:val="27"/>
        </w:rPr>
        <w:t xml:space="preserve"> – налоговая ставка по УСН</w:t>
      </w:r>
      <w:r w:rsidRPr="007C5461">
        <w:rPr>
          <w:rStyle w:val="FontStyle82"/>
          <w:sz w:val="27"/>
          <w:szCs w:val="27"/>
          <w:vertAlign w:val="subscript"/>
        </w:rPr>
        <w:t>2</w:t>
      </w:r>
      <w:r w:rsidRPr="007C5461">
        <w:rPr>
          <w:rStyle w:val="FontStyle82"/>
          <w:sz w:val="27"/>
          <w:szCs w:val="27"/>
        </w:rPr>
        <w:t xml:space="preserve"> с объектом обложения «доходы, уменьшенные на величину расходов», </w:t>
      </w:r>
      <w:r w:rsidRPr="007C5461">
        <w:rPr>
          <w:rStyle w:val="FontStyle82"/>
          <w:sz w:val="27"/>
          <w:szCs w:val="27"/>
          <w:lang w:val="en-US"/>
        </w:rPr>
        <w:t>S</w:t>
      </w:r>
      <w:r w:rsidRPr="007C5461">
        <w:rPr>
          <w:rStyle w:val="FontStyle82"/>
          <w:sz w:val="27"/>
          <w:szCs w:val="27"/>
          <w:vertAlign w:val="subscript"/>
        </w:rPr>
        <w:t>2</w:t>
      </w:r>
      <w:r w:rsidRPr="007C5461">
        <w:rPr>
          <w:rStyle w:val="FontStyle82"/>
          <w:sz w:val="27"/>
          <w:szCs w:val="27"/>
        </w:rPr>
        <w:t xml:space="preserve"> – ставка минимального налога по УСН</w:t>
      </w:r>
      <w:r w:rsidRPr="007C5461">
        <w:rPr>
          <w:rStyle w:val="FontStyle82"/>
          <w:sz w:val="27"/>
          <w:szCs w:val="27"/>
          <w:vertAlign w:val="subscript"/>
        </w:rPr>
        <w:t>2</w:t>
      </w:r>
      <w:r w:rsidRPr="007C5461">
        <w:rPr>
          <w:rStyle w:val="FontStyle82"/>
          <w:sz w:val="27"/>
          <w:szCs w:val="27"/>
        </w:rPr>
        <w:t xml:space="preserve">, в соответствии с главой 26.2 НК РФ), 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%;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sz w:val="27"/>
          <w:szCs w:val="27"/>
        </w:rPr>
        <w:t>–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собираемости, 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том динамики показателя собираемости по данному виду налога, сложившегося в предшествующие периоды, %.</w:t>
      </w:r>
    </w:p>
    <w:p w:rsidR="00F06B23" w:rsidRPr="007C5461" w:rsidRDefault="00997AEE" w:rsidP="00F06B2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 определяется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как частное от деления суммы поступившего налога на сумму начисленного налога.</w:t>
      </w:r>
      <w:r w:rsidR="00F06B23" w:rsidRPr="007C5461">
        <w:rPr>
          <w:rFonts w:ascii="Times New Roman" w:hAnsi="Times New Roman"/>
          <w:sz w:val="27"/>
          <w:szCs w:val="27"/>
        </w:rPr>
        <w:t xml:space="preserve"> Показатель собираемости учитывает работу по погашению задолженности по налогу.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7C5461">
        <w:rPr>
          <w:rFonts w:ascii="Times New Roman" w:hAnsi="Times New Roman"/>
          <w:i/>
          <w:sz w:val="27"/>
          <w:szCs w:val="27"/>
        </w:rPr>
        <w:t>–</w:t>
      </w:r>
      <w:r w:rsidRPr="007C546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УСН, уплачиваем</w:t>
      </w:r>
      <w:r w:rsidR="00B85DA3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ый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при использовании в качестве объекта налогообложения доходы, уменьшенные на величину расходов </w:t>
      </w:r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рассчитывается на основе налоговой базы предыдущего периода исходя из е</w:t>
      </w:r>
      <w:r w:rsidR="00980904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доли в </w:t>
      </w:r>
      <w:r w:rsidRPr="007C5461">
        <w:rPr>
          <w:rFonts w:ascii="Times New Roman" w:hAnsi="Times New Roman"/>
          <w:sz w:val="27"/>
          <w:szCs w:val="27"/>
        </w:rPr>
        <w:t xml:space="preserve">прибыли организаций для </w:t>
      </w:r>
      <w:r w:rsidR="00B77D5D" w:rsidRPr="007C5461">
        <w:rPr>
          <w:rFonts w:ascii="Times New Roman" w:hAnsi="Times New Roman"/>
          <w:sz w:val="27"/>
          <w:szCs w:val="27"/>
        </w:rPr>
        <w:t xml:space="preserve">целей </w:t>
      </w:r>
      <w:r w:rsidRPr="007C5461">
        <w:rPr>
          <w:rFonts w:ascii="Times New Roman" w:hAnsi="Times New Roman"/>
          <w:sz w:val="27"/>
          <w:szCs w:val="27"/>
        </w:rPr>
        <w:t>налогообложения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по следующей формуле: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lastRenderedPageBreak/>
        <w:t>V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7C546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ПНпр.п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7C546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ПНпп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="007B51D0" w:rsidRPr="007C5461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 рублей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7C546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ПНпр.п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прибыль </w:t>
      </w:r>
      <w:r w:rsidRPr="007C5461">
        <w:rPr>
          <w:rFonts w:ascii="Times New Roman" w:hAnsi="Times New Roman"/>
          <w:sz w:val="27"/>
          <w:szCs w:val="27"/>
        </w:rPr>
        <w:t xml:space="preserve">организаций для </w:t>
      </w:r>
      <w:r w:rsidR="00B77D5D" w:rsidRPr="007C5461">
        <w:rPr>
          <w:rFonts w:ascii="Times New Roman" w:hAnsi="Times New Roman"/>
          <w:sz w:val="27"/>
          <w:szCs w:val="27"/>
        </w:rPr>
        <w:t xml:space="preserve">целей </w:t>
      </w:r>
      <w:r w:rsidRPr="007C5461">
        <w:rPr>
          <w:rFonts w:ascii="Times New Roman" w:hAnsi="Times New Roman"/>
          <w:sz w:val="27"/>
          <w:szCs w:val="27"/>
        </w:rPr>
        <w:t>налогообложения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в предыдущем периоде, </w:t>
      </w:r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</w:t>
      </w:r>
      <w:proofErr w:type="gramEnd"/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рублей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</w:t>
      </w:r>
      <w:r w:rsidR="00B77D5D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показатели прогноза социально-экономического развития Костромской области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);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7C546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ПНпп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прогнозируемый объем прибыли </w:t>
      </w:r>
      <w:r w:rsidRPr="007C5461">
        <w:rPr>
          <w:rFonts w:ascii="Times New Roman" w:hAnsi="Times New Roman"/>
          <w:sz w:val="27"/>
          <w:szCs w:val="27"/>
        </w:rPr>
        <w:t xml:space="preserve">организаций для </w:t>
      </w:r>
      <w:r w:rsidR="00B77D5D" w:rsidRPr="007C5461">
        <w:rPr>
          <w:rFonts w:ascii="Times New Roman" w:hAnsi="Times New Roman"/>
          <w:sz w:val="27"/>
          <w:szCs w:val="27"/>
        </w:rPr>
        <w:t xml:space="preserve">целей </w:t>
      </w:r>
      <w:r w:rsidRPr="007C5461">
        <w:rPr>
          <w:rFonts w:ascii="Times New Roman" w:hAnsi="Times New Roman"/>
          <w:sz w:val="27"/>
          <w:szCs w:val="27"/>
        </w:rPr>
        <w:t>налогообложения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</w:t>
      </w:r>
      <w:proofErr w:type="gramEnd"/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руб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. (</w:t>
      </w:r>
      <w:r w:rsidR="00B77D5D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показатели прогноза социально-экономического развития Костромской области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).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минимальному налогу </w:t>
      </w:r>
      <w:r w:rsidR="007B51D0"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="007B51D0"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</w:t>
      </w:r>
      <w:r w:rsidR="00980904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доли в ВРП по следующей формуле: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7C546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proofErr w:type="gramStart"/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7C546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 ,</w:t>
      </w:r>
      <w:proofErr w:type="gramEnd"/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</w:t>
      </w:r>
      <w:r w:rsidR="007B51D0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по минимальному налогу </w:t>
      </w:r>
      <w:r w:rsidR="007B51D0"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="007B51D0"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предыдущего периода, </w:t>
      </w:r>
      <w:r w:rsidR="00BE408B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 рублей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7C546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регионального продукта в предыдущем периоде, </w:t>
      </w:r>
      <w:r w:rsidR="00BE408B" w:rsidRPr="007C5461">
        <w:rPr>
          <w:rFonts w:ascii="Times New Roman" w:hAnsi="Times New Roman"/>
          <w:snapToGrid w:val="0"/>
          <w:sz w:val="27"/>
          <w:szCs w:val="27"/>
          <w:lang w:eastAsia="ru-RU"/>
        </w:rPr>
        <w:t>тыс. рублей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7C546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валового регионального продукта, </w:t>
      </w:r>
      <w:r w:rsidR="00BE408B" w:rsidRPr="007C5461">
        <w:rPr>
          <w:rFonts w:ascii="Times New Roman" w:hAnsi="Times New Roman"/>
          <w:snapToGrid w:val="0"/>
          <w:sz w:val="27"/>
          <w:szCs w:val="27"/>
          <w:lang w:eastAsia="ru-RU"/>
        </w:rPr>
        <w:t>тыс.</w:t>
      </w:r>
      <w:proofErr w:type="gramEnd"/>
      <w:r w:rsidR="00BE408B"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.</w:t>
      </w:r>
    </w:p>
    <w:p w:rsidR="00B21D56" w:rsidRPr="007C5461" w:rsidRDefault="00B21D56" w:rsidP="00B21D5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C5461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</w:t>
      </w:r>
      <w:r w:rsidR="00A301F9" w:rsidRPr="007C5461">
        <w:rPr>
          <w:rFonts w:ascii="Times New Roman" w:hAnsi="Times New Roman"/>
          <w:sz w:val="26"/>
          <w:szCs w:val="26"/>
          <w:lang w:eastAsia="ru-RU"/>
        </w:rPr>
        <w:t>ываются в налогооблагаемой базе.</w:t>
      </w:r>
    </w:p>
    <w:p w:rsidR="009831C8" w:rsidRPr="007C5461" w:rsidRDefault="009831C8" w:rsidP="009831C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7C5461">
        <w:rPr>
          <w:rFonts w:ascii="Times New Roman" w:hAnsi="Times New Roman"/>
          <w:sz w:val="27"/>
          <w:szCs w:val="27"/>
        </w:rPr>
        <w:t>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</w:t>
      </w:r>
      <w:proofErr w:type="gramEnd"/>
      <w:r w:rsidRPr="007C5461">
        <w:rPr>
          <w:rFonts w:ascii="Times New Roman" w:hAnsi="Times New Roman"/>
          <w:sz w:val="27"/>
          <w:szCs w:val="27"/>
        </w:rPr>
        <w:t>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Налог, взимаемый в связи с применением упрощенной системы налогообложения, зачисляется в бюджеты бюджетн</w:t>
      </w:r>
      <w:r w:rsidR="00FC43F2"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ой системы Российской Федерации </w:t>
      </w:r>
      <w:r w:rsidR="009831C8"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и государственные внебюджетные фонды 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по нормативам, установленным в соответствии со статьями БК РФ.</w:t>
      </w:r>
    </w:p>
    <w:p w:rsidR="00997AEE" w:rsidRPr="007C5461" w:rsidRDefault="00997AEE" w:rsidP="00997AEE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52" w:name="_Toc475374552"/>
      <w:bookmarkStart w:id="53" w:name="_Toc37846851"/>
      <w:r w:rsidRPr="007C5461">
        <w:rPr>
          <w:rFonts w:asciiTheme="majorHAnsi" w:hAnsiTheme="majorHAnsi"/>
          <w:i w:val="0"/>
          <w:sz w:val="27"/>
          <w:szCs w:val="27"/>
        </w:rPr>
        <w:t xml:space="preserve">2.5. Единый налог на вмененный доход для отдельных видов деятельности </w:t>
      </w:r>
      <w:r w:rsidRPr="007C5461">
        <w:rPr>
          <w:rFonts w:asciiTheme="majorHAnsi" w:hAnsiTheme="majorHAnsi"/>
          <w:i w:val="0"/>
          <w:sz w:val="27"/>
          <w:szCs w:val="27"/>
        </w:rPr>
        <w:br/>
        <w:t>182 1 05 02000 02 0000 110</w:t>
      </w:r>
      <w:bookmarkEnd w:id="52"/>
      <w:bookmarkEnd w:id="53"/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доходов в консолидированный бюджет Костромской области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Для расчета единого налога на вмененный доход для отдельных видов деятельности используются: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Костромской области  на очередной финансовый год и плановый период (ВРП);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lastRenderedPageBreak/>
        <w:t xml:space="preserve">- динамика налоговой базы по налогу отчета по форме №5-ЕНВД «Отчет о налоговой базе и структуре начислений по единому налогу на вмененный доход для отдельных видов деятельности» (далее – отчет №5-ЕНВД) за годы, предшествующие прогнозируемому, 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«</w:t>
      </w:r>
      <w:r w:rsidR="005C0392" w:rsidRPr="007C5461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7C5461">
        <w:rPr>
          <w:rFonts w:ascii="Times New Roman" w:hAnsi="Times New Roman"/>
          <w:sz w:val="27"/>
          <w:szCs w:val="27"/>
        </w:rPr>
        <w:t>»;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единого налога на вмененный доход для отдельных видов деятельности осуществляется по методу прямого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та, основанного на непосредственном использовании прогнозных значений показателей, уровней ставок и других показателей.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Прогнозный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 поступлений единого налога на вмененный доход (</w:t>
      </w:r>
      <w:r w:rsidRPr="007C5461">
        <w:rPr>
          <w:rFonts w:ascii="Times New Roman" w:hAnsi="Times New Roman"/>
          <w:b/>
          <w:i/>
          <w:sz w:val="27"/>
          <w:szCs w:val="27"/>
        </w:rPr>
        <w:t>ЕНВД)</w:t>
      </w:r>
      <w:r w:rsidRPr="007C5461">
        <w:rPr>
          <w:rFonts w:ascii="Times New Roman" w:hAnsi="Times New Roman"/>
          <w:sz w:val="27"/>
          <w:szCs w:val="27"/>
        </w:rPr>
        <w:t xml:space="preserve"> рассчитывается по следующей формуле.</w:t>
      </w:r>
    </w:p>
    <w:p w:rsidR="00997AEE" w:rsidRPr="007C5461" w:rsidRDefault="00997AEE" w:rsidP="00997AE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ЕНВД = ((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B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</w:rPr>
        <w:t xml:space="preserve"> * S / 100 – С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b/>
          <w:i/>
          <w:sz w:val="27"/>
          <w:szCs w:val="27"/>
        </w:rPr>
        <w:t>) (+/-)F) * (</w:t>
      </w:r>
      <w:proofErr w:type="gramStart"/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proofErr w:type="gramEnd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соб.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/100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)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6E37AB" w:rsidRPr="007C5461" w:rsidRDefault="006E37AB" w:rsidP="00997AE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где,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spellStart"/>
      <w:proofErr w:type="gramStart"/>
      <w:r w:rsidRPr="007C5461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 рублей;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соб.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</w:t>
      </w:r>
      <w:r w:rsidR="00980904" w:rsidRPr="007C5461">
        <w:rPr>
          <w:rFonts w:ascii="Times New Roman" w:hAnsi="Times New Roman"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тный уровень собираемости, с уч</w:t>
      </w:r>
      <w:r w:rsidR="00980904" w:rsidRPr="007C5461">
        <w:rPr>
          <w:rFonts w:ascii="Times New Roman" w:hAnsi="Times New Roman"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том динамики показателя собираемости по данному виду налога, сложившегося в предшествующие периоды</w:t>
      </w:r>
      <w:r w:rsidR="002B7B30"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, </w:t>
      </w:r>
      <w:proofErr w:type="gramStart"/>
      <w:r w:rsidR="003F2DAC" w:rsidRPr="007C5461">
        <w:rPr>
          <w:rFonts w:ascii="Times New Roman" w:hAnsi="Times New Roman"/>
          <w:sz w:val="27"/>
          <w:szCs w:val="27"/>
        </w:rPr>
        <w:t>учитывает  работу</w:t>
      </w:r>
      <w:proofErr w:type="gramEnd"/>
      <w:r w:rsidR="003F2DAC" w:rsidRPr="007C5461">
        <w:rPr>
          <w:rFonts w:ascii="Times New Roman" w:hAnsi="Times New Roman"/>
          <w:sz w:val="27"/>
          <w:szCs w:val="27"/>
        </w:rPr>
        <w:t xml:space="preserve"> по погашению задолженности по налогу</w:t>
      </w:r>
      <w:r w:rsidR="003F2DAC"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, </w:t>
      </w:r>
      <w:r w:rsidR="002B7B30" w:rsidRPr="007C5461">
        <w:rPr>
          <w:rFonts w:ascii="Times New Roman" w:hAnsi="Times New Roman"/>
          <w:snapToGrid w:val="0"/>
          <w:sz w:val="27"/>
          <w:szCs w:val="27"/>
          <w:lang w:eastAsia="ru-RU"/>
        </w:rPr>
        <w:t>%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. 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Расч</w:t>
      </w:r>
      <w:r w:rsidR="00980904" w:rsidRPr="007C5461">
        <w:rPr>
          <w:rFonts w:ascii="Times New Roman" w:hAnsi="Times New Roman"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тный уровень собираемости определяется по данным отчета по форме № 1-НМ как частное от деления суммы поступившего налога на сумму начисленного налога.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7C5461">
        <w:rPr>
          <w:rFonts w:ascii="Times New Roman" w:hAnsi="Times New Roman"/>
          <w:i/>
          <w:sz w:val="27"/>
          <w:szCs w:val="27"/>
        </w:rPr>
        <w:t>–</w:t>
      </w:r>
      <w:r w:rsidRPr="007C546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ЕНВД (</w:t>
      </w:r>
      <w:proofErr w:type="spellStart"/>
      <w:proofErr w:type="gramStart"/>
      <w:r w:rsidRPr="007C5461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</w:rPr>
        <w:t>)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</w:t>
      </w:r>
      <w:r w:rsidR="00980904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доли в ВРП по следующей формуле:</w:t>
      </w:r>
    </w:p>
    <w:p w:rsidR="00997AEE" w:rsidRPr="007C5461" w:rsidRDefault="00997AEE" w:rsidP="00997AE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proofErr w:type="gramStart"/>
      <w:r w:rsidRPr="007C5461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</w:rPr>
        <w:t xml:space="preserve"> = B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/ V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ВРП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пр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7C5461">
        <w:rPr>
          <w:rFonts w:ascii="Times New Roman" w:hAnsi="Times New Roman"/>
          <w:b/>
          <w:i/>
          <w:sz w:val="27"/>
          <w:szCs w:val="27"/>
        </w:rPr>
        <w:t xml:space="preserve"> * V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ВРП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п.п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где,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ВРП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пр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валового регионального продукта в </w:t>
      </w:r>
      <w:r w:rsidR="00FC43F2" w:rsidRPr="007C5461">
        <w:rPr>
          <w:rFonts w:ascii="Times New Roman" w:hAnsi="Times New Roman"/>
          <w:snapToGrid w:val="0"/>
          <w:sz w:val="27"/>
          <w:szCs w:val="27"/>
          <w:lang w:eastAsia="ru-RU"/>
        </w:rPr>
        <w:t>предыдущем периоде, тыс. рублей (</w:t>
      </w:r>
      <w:r w:rsidR="00FC43F2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показатели прогноза социально-экономического развития Костромской области);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7C546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прогнозируемого валового регионального продукта, тыс. рублей</w:t>
      </w:r>
      <w:r w:rsidR="00FC43F2"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(</w:t>
      </w:r>
      <w:r w:rsidR="00FC43F2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показатели прогноза социально-экономического развития Костромской области)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</w:rPr>
        <w:t>. )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</w:t>
      </w:r>
      <w:r w:rsidR="00980904" w:rsidRPr="007C5461">
        <w:rPr>
          <w:rFonts w:ascii="Times New Roman" w:hAnsi="Times New Roman"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доли в сумме исчисленного налога по следующей формуле.</w:t>
      </w:r>
    </w:p>
    <w:p w:rsidR="00997AEE" w:rsidRPr="007C5461" w:rsidRDefault="00997AEE" w:rsidP="00997AE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</w:rPr>
        <w:t xml:space="preserve">(B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</w:rPr>
        <w:t xml:space="preserve">  * S / 100) * ( С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</w:rPr>
        <w:t xml:space="preserve"> / I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исч.пр.п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</w:rPr>
        <w:t>),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где,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С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I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исч.пр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сумма исчисленного налога за предыдущий период, тыс. рублей.</w:t>
      </w:r>
    </w:p>
    <w:p w:rsidR="00B21D56" w:rsidRPr="007C5461" w:rsidRDefault="00B21D56" w:rsidP="00B21D5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C5461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</w:t>
      </w:r>
      <w:r w:rsidR="00A301F9" w:rsidRPr="007C5461">
        <w:rPr>
          <w:rFonts w:ascii="Times New Roman" w:hAnsi="Times New Roman"/>
          <w:sz w:val="26"/>
          <w:szCs w:val="26"/>
          <w:lang w:eastAsia="ru-RU"/>
        </w:rPr>
        <w:t>ываются в налогооблагаемой базе.</w:t>
      </w:r>
    </w:p>
    <w:p w:rsidR="00961B5C" w:rsidRPr="007C5461" w:rsidRDefault="00961B5C" w:rsidP="00961B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7C5461">
        <w:rPr>
          <w:rFonts w:ascii="Times New Roman" w:hAnsi="Times New Roman"/>
          <w:sz w:val="27"/>
          <w:szCs w:val="27"/>
        </w:rPr>
        <w:t>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</w:t>
      </w:r>
      <w:proofErr w:type="gramEnd"/>
      <w:r w:rsidR="00A301F9" w:rsidRPr="007C5461">
        <w:rPr>
          <w:rFonts w:ascii="Times New Roman" w:hAnsi="Times New Roman"/>
          <w:sz w:val="27"/>
          <w:szCs w:val="27"/>
        </w:rPr>
        <w:t>.</w:t>
      </w:r>
    </w:p>
    <w:p w:rsidR="00997AEE" w:rsidRPr="007C5461" w:rsidRDefault="00997AEE" w:rsidP="00997A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Единый налог на вмененный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E2462" w:rsidRPr="007C5461" w:rsidRDefault="00AE2462" w:rsidP="00AE2462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54" w:name="_Toc475374553"/>
      <w:bookmarkStart w:id="55" w:name="_Toc37846852"/>
      <w:r w:rsidRPr="007C5461">
        <w:rPr>
          <w:rFonts w:asciiTheme="majorHAnsi" w:hAnsiTheme="majorHAnsi"/>
          <w:i w:val="0"/>
          <w:sz w:val="27"/>
          <w:szCs w:val="27"/>
        </w:rPr>
        <w:t xml:space="preserve">2.6. Единый сельскохозяйственный налог </w:t>
      </w:r>
      <w:r w:rsidRPr="007C5461">
        <w:rPr>
          <w:rFonts w:asciiTheme="majorHAnsi" w:hAnsiTheme="majorHAnsi"/>
          <w:i w:val="0"/>
          <w:sz w:val="27"/>
          <w:szCs w:val="27"/>
        </w:rPr>
        <w:br/>
        <w:t>182 1 05 03000 01 0000 110</w:t>
      </w:r>
      <w:bookmarkEnd w:id="54"/>
      <w:bookmarkEnd w:id="55"/>
    </w:p>
    <w:p w:rsidR="00AE2462" w:rsidRPr="007C5461" w:rsidRDefault="00AE2462" w:rsidP="00AE2462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Расчет доходов в </w:t>
      </w:r>
      <w:r w:rsidRPr="007C5461">
        <w:rPr>
          <w:rFonts w:ascii="Times New Roman" w:hAnsi="Times New Roman"/>
          <w:sz w:val="27"/>
          <w:szCs w:val="27"/>
        </w:rPr>
        <w:t xml:space="preserve">консолидированный бюджет Костромской области 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</w:t>
      </w:r>
    </w:p>
    <w:p w:rsidR="00AE2462" w:rsidRPr="007C5461" w:rsidRDefault="00AE2462" w:rsidP="00AE2462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Для расчета  единого 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сельскохозяйственного налога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 используются: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- показатели прогноза социально-экономического развития Костромской области на очередной финансовый год и плановый период (ВРП);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- динамика налоговой базы по налогу по данным отчета по форме №5-ЕСХН «Отчет о налоговой базе и структуре начислений по единому сельскохозяйственному налогу» (далее  – отчет №5-ЕСХН) за годы, предшествующие прогнозируемому;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«</w:t>
      </w:r>
      <w:r w:rsidR="005C0392" w:rsidRPr="007C5461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7C5461">
        <w:rPr>
          <w:rFonts w:ascii="Times New Roman" w:hAnsi="Times New Roman"/>
          <w:sz w:val="27"/>
          <w:szCs w:val="27"/>
        </w:rPr>
        <w:t>»;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Расч</w:t>
      </w:r>
      <w:r w:rsidR="00980904" w:rsidRPr="007C5461">
        <w:rPr>
          <w:rFonts w:ascii="Times New Roman" w:hAnsi="Times New Roman"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т прогнозного объ</w:t>
      </w:r>
      <w:r w:rsidR="00980904" w:rsidRPr="007C5461">
        <w:rPr>
          <w:rFonts w:ascii="Times New Roman" w:hAnsi="Times New Roman"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ма поступлений единого 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сельскохозяйственного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налога (ЕСХН) осуществляется по методу прямого расч</w:t>
      </w:r>
      <w:r w:rsidR="00980904" w:rsidRPr="007C5461">
        <w:rPr>
          <w:rFonts w:ascii="Times New Roman" w:hAnsi="Times New Roman"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та, основанного на непосредственном использовании прогнозных значений показателей, уровней ставок и других показателей.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 следующей формуле:</w:t>
      </w:r>
    </w:p>
    <w:p w:rsidR="00AE2462" w:rsidRPr="00C13DAA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</w:pPr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ЕСХН</w:t>
      </w:r>
      <w:r w:rsidRPr="00C13DAA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 xml:space="preserve"> = [(</w:t>
      </w:r>
      <w:r w:rsidRPr="007C546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</w:t>
      </w:r>
      <w:r w:rsidRPr="007C546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C13DAA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 xml:space="preserve"> * (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C13DAA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 xml:space="preserve"> / 100) (+/-) </w:t>
      </w:r>
      <w:r w:rsidRPr="007C5461">
        <w:rPr>
          <w:rFonts w:ascii="Times New Roman" w:hAnsi="Times New Roman"/>
          <w:b/>
          <w:i/>
          <w:snapToGrid w:val="0"/>
          <w:spacing w:val="2"/>
          <w:sz w:val="27"/>
          <w:szCs w:val="27"/>
          <w:lang w:val="en-US" w:eastAsia="ru-RU"/>
        </w:rPr>
        <w:t>F</w:t>
      </w:r>
      <w:r w:rsidRPr="00C13DAA">
        <w:rPr>
          <w:rFonts w:ascii="Times New Roman" w:hAnsi="Times New Roman"/>
          <w:b/>
          <w:snapToGrid w:val="0"/>
          <w:spacing w:val="2"/>
          <w:sz w:val="27"/>
          <w:szCs w:val="27"/>
          <w:lang w:val="en-US" w:eastAsia="ru-RU"/>
        </w:rPr>
        <w:t>)] *</w:t>
      </w:r>
      <w:proofErr w:type="gramStart"/>
      <w:r w:rsidRPr="00C13DAA">
        <w:rPr>
          <w:rFonts w:ascii="Times New Roman" w:hAnsi="Times New Roman"/>
          <w:b/>
          <w:snapToGrid w:val="0"/>
          <w:spacing w:val="2"/>
          <w:sz w:val="27"/>
          <w:szCs w:val="27"/>
          <w:lang w:val="en-US" w:eastAsia="ru-RU"/>
        </w:rPr>
        <w:t xml:space="preserve">( </w:t>
      </w:r>
      <w:proofErr w:type="gramEnd"/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proofErr w:type="spell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C13DAA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val="en-US" w:eastAsia="ru-RU"/>
        </w:rPr>
        <w:t>.</w:t>
      </w:r>
      <w:r w:rsidRPr="00C13DAA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/100),</w:t>
      </w:r>
    </w:p>
    <w:p w:rsidR="00AE2462" w:rsidRPr="00C13DAA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</w:pP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</w:t>
      </w:r>
      <w:proofErr w:type="spellStart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,</w:t>
      </w:r>
      <w:proofErr w:type="gramEnd"/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%;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sz w:val="27"/>
          <w:szCs w:val="27"/>
        </w:rPr>
        <w:t>–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собираемости, 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том динамики показателя собираемости по данному виду налога, сложившегося в предшествующие периоды,</w:t>
      </w:r>
      <w:r w:rsidR="00493F1A" w:rsidRPr="007C5461">
        <w:rPr>
          <w:rFonts w:ascii="Times New Roman" w:hAnsi="Times New Roman"/>
          <w:sz w:val="27"/>
          <w:szCs w:val="27"/>
        </w:rPr>
        <w:t xml:space="preserve"> учитывает  работу по погашению задолженности по налогу,</w:t>
      </w:r>
      <w:r w:rsidRPr="007C5461">
        <w:rPr>
          <w:rFonts w:ascii="Times New Roman" w:hAnsi="Times New Roman"/>
          <w:sz w:val="27"/>
          <w:szCs w:val="27"/>
        </w:rPr>
        <w:t xml:space="preserve"> %.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 определяется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как частное от деления суммы поступившего налога на сумму начисленного налога.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7C5461">
        <w:rPr>
          <w:rFonts w:ascii="Times New Roman" w:hAnsi="Times New Roman"/>
          <w:i/>
          <w:sz w:val="27"/>
          <w:szCs w:val="27"/>
        </w:rPr>
        <w:t>–</w:t>
      </w:r>
      <w:r w:rsidRPr="007C546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ЕСХН (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7C546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proofErr w:type="gramStart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)</w:t>
      </w:r>
      <w:proofErr w:type="gram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</w:t>
      </w:r>
      <w:r w:rsidR="00980904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доли в ВРП по следующей формуле: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</w:t>
      </w:r>
      <w:r w:rsidRPr="007C546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= </w:t>
      </w:r>
      <w:r w:rsidRPr="007C5461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нб</w:t>
      </w:r>
      <w:r w:rsidRPr="007C5461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7C5461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/ 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7C5461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* </w:t>
      </w:r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7C5461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7C546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, 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нб</w:t>
      </w:r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налоговая база предыдущего периода, </w:t>
      </w:r>
      <w:proofErr w:type="spellStart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7C546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объем валового регионального продукта в предыдущем периоде, </w:t>
      </w:r>
      <w:proofErr w:type="spellStart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="009A5B8F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(показатели прогноза социально-экономического развития Костромской области)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proofErr w:type="spellStart"/>
      <w:r w:rsidRPr="007C546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7C546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объем прогнозируемого валового регионального продукта, </w:t>
      </w:r>
      <w:proofErr w:type="spellStart"/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="009A5B8F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(показатели прогноза социально-экономического развития Костромской области)</w:t>
      </w:r>
      <w:r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</w:p>
    <w:p w:rsidR="00B21D56" w:rsidRPr="007C5461" w:rsidRDefault="00B21D56" w:rsidP="00B21D5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C5461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ЕСХН (</w:t>
      </w:r>
      <w:proofErr w:type="spellStart"/>
      <w:proofErr w:type="gramStart"/>
      <w:r w:rsidRPr="007C5461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7C5461">
        <w:rPr>
          <w:rFonts w:ascii="Times New Roman" w:hAnsi="Times New Roman"/>
          <w:sz w:val="26"/>
          <w:szCs w:val="26"/>
          <w:lang w:eastAsia="ru-RU"/>
        </w:rPr>
        <w:t>нбпп</w:t>
      </w:r>
      <w:proofErr w:type="spellEnd"/>
      <w:r w:rsidRPr="007C5461">
        <w:rPr>
          <w:rFonts w:ascii="Times New Roman" w:hAnsi="Times New Roman"/>
          <w:sz w:val="26"/>
          <w:szCs w:val="26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961B5C" w:rsidRPr="007C5461" w:rsidRDefault="00961B5C" w:rsidP="00961B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7C5461">
        <w:rPr>
          <w:rFonts w:ascii="Times New Roman" w:hAnsi="Times New Roman"/>
          <w:sz w:val="27"/>
          <w:szCs w:val="27"/>
        </w:rPr>
        <w:t>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</w:t>
      </w:r>
      <w:proofErr w:type="gramEnd"/>
      <w:r w:rsidRPr="007C5461">
        <w:rPr>
          <w:rFonts w:ascii="Times New Roman" w:hAnsi="Times New Roman"/>
          <w:sz w:val="27"/>
          <w:szCs w:val="27"/>
        </w:rPr>
        <w:t>.</w:t>
      </w:r>
    </w:p>
    <w:p w:rsidR="00AE2462" w:rsidRPr="007C5461" w:rsidRDefault="00AE2462" w:rsidP="00AE246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Единый сельскохозяйственный налог зачисляется в бюджеты бюджетной системы Российской Федерации </w:t>
      </w:r>
      <w:r w:rsidR="00961B5C" w:rsidRPr="007C546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и в государственные внебюджетные фонды </w:t>
      </w:r>
      <w:r w:rsidRPr="007C5461">
        <w:rPr>
          <w:rFonts w:ascii="Times New Roman" w:hAnsi="Times New Roman"/>
          <w:snapToGrid w:val="0"/>
          <w:sz w:val="27"/>
          <w:szCs w:val="27"/>
          <w:lang w:eastAsia="ru-RU"/>
        </w:rPr>
        <w:t>по нормативам, установленным в соответствии со статьями БК РФ.</w:t>
      </w:r>
    </w:p>
    <w:p w:rsidR="00997AEE" w:rsidRPr="007C5461" w:rsidRDefault="00997AEE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200495" w:rsidRPr="007C5461" w:rsidRDefault="00200495" w:rsidP="00200495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56" w:name="_Toc475374554"/>
      <w:bookmarkStart w:id="57" w:name="_Toc37846853"/>
      <w:r w:rsidRPr="007C5461">
        <w:rPr>
          <w:rFonts w:asciiTheme="majorHAnsi" w:hAnsiTheme="majorHAnsi"/>
          <w:i w:val="0"/>
          <w:sz w:val="27"/>
          <w:szCs w:val="27"/>
        </w:rPr>
        <w:t xml:space="preserve">2.7. Налог, взимаемый в связи с применением патентной системы налогообложения </w:t>
      </w:r>
      <w:r w:rsidRPr="007C5461">
        <w:rPr>
          <w:rFonts w:asciiTheme="majorHAnsi" w:hAnsiTheme="majorHAnsi"/>
          <w:i w:val="0"/>
          <w:sz w:val="27"/>
          <w:szCs w:val="27"/>
        </w:rPr>
        <w:br/>
        <w:t>182 1 05 04000 02 0000 110</w:t>
      </w:r>
      <w:bookmarkEnd w:id="56"/>
      <w:bookmarkEnd w:id="57"/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доходов в консолидированный бюджет Костромской области от уплаты налога,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Для расчета  </w:t>
      </w:r>
      <w:r w:rsidRPr="007C5461">
        <w:rPr>
          <w:rFonts w:ascii="Times New Roman" w:hAnsi="Times New Roman"/>
          <w:iCs/>
          <w:sz w:val="27"/>
          <w:szCs w:val="27"/>
        </w:rPr>
        <w:t xml:space="preserve">поступлений налога, взимаемого в связи с применением патентной системы налогообложения, </w:t>
      </w:r>
      <w:r w:rsidRPr="007C5461">
        <w:rPr>
          <w:rFonts w:ascii="Times New Roman" w:hAnsi="Times New Roman"/>
          <w:sz w:val="27"/>
          <w:szCs w:val="27"/>
        </w:rPr>
        <w:t>используются: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lastRenderedPageBreak/>
        <w:t>-  показатели прогноза социально-экономического развития Костромской области на очередной финансовый год и плановый период (ВРП), разрабатываемые департаментом  экономического развития Костромской области;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«</w:t>
      </w:r>
      <w:r w:rsidR="005C0392" w:rsidRPr="007C5461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7C5461">
        <w:rPr>
          <w:rFonts w:ascii="Times New Roman" w:hAnsi="Times New Roman"/>
          <w:sz w:val="27"/>
          <w:szCs w:val="27"/>
        </w:rPr>
        <w:t>»;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налоговые ставки, предусмотренные главой 26.5 «Патентная система налогообложения» НК РФ и др. источники.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налога, взимаемого в связи с применением патентной системы налогообложения, осуществляется по методу прямого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та, основанного на непосредственном использовании прогнозных значений показателей, уровней ставок и других показателей.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Прогнозный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 поступлений налога, взимаемого в связи с применением патентной системы налогообложения</w:t>
      </w:r>
      <w:r w:rsidRPr="007C5461">
        <w:rPr>
          <w:rFonts w:ascii="Times New Roman" w:hAnsi="Times New Roman"/>
          <w:iCs/>
          <w:sz w:val="27"/>
          <w:szCs w:val="27"/>
        </w:rPr>
        <w:t xml:space="preserve"> (ПСН),  рассчитывается по следующей формуле: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7"/>
          <w:szCs w:val="27"/>
          <w:lang w:val="en-US"/>
        </w:rPr>
      </w:pPr>
      <w:r w:rsidRPr="007C5461">
        <w:rPr>
          <w:rFonts w:ascii="Times New Roman" w:hAnsi="Times New Roman"/>
          <w:b/>
          <w:sz w:val="27"/>
          <w:szCs w:val="27"/>
        </w:rPr>
        <w:t>ПСН</w:t>
      </w:r>
      <w:r w:rsidRPr="007C5461">
        <w:rPr>
          <w:rFonts w:ascii="Times New Roman" w:hAnsi="Times New Roman"/>
          <w:b/>
          <w:sz w:val="27"/>
          <w:szCs w:val="27"/>
          <w:lang w:val="en-US"/>
        </w:rPr>
        <w:t xml:space="preserve"> = ((</w:t>
      </w:r>
      <w:r w:rsidRPr="007C5461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7C5461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7C5461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7C5461">
        <w:rPr>
          <w:rFonts w:ascii="Times New Roman" w:hAnsi="Times New Roman"/>
          <w:b/>
          <w:iCs/>
          <w:sz w:val="27"/>
          <w:szCs w:val="27"/>
          <w:lang w:val="en-US"/>
        </w:rPr>
        <w:t xml:space="preserve"> *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C5461">
        <w:rPr>
          <w:rFonts w:ascii="Times New Roman" w:hAnsi="Times New Roman"/>
          <w:b/>
          <w:iCs/>
          <w:sz w:val="27"/>
          <w:szCs w:val="27"/>
          <w:lang w:val="en-US"/>
        </w:rPr>
        <w:t xml:space="preserve"> / 100</w:t>
      </w:r>
      <w:proofErr w:type="gramStart"/>
      <w:r w:rsidRPr="007C5461">
        <w:rPr>
          <w:rFonts w:ascii="Times New Roman" w:hAnsi="Times New Roman"/>
          <w:b/>
          <w:iCs/>
          <w:sz w:val="27"/>
          <w:szCs w:val="27"/>
          <w:lang w:val="en-US"/>
        </w:rPr>
        <w:t xml:space="preserve"> )</w:t>
      </w:r>
      <w:proofErr w:type="gramEnd"/>
      <w:r w:rsidRPr="007C5461">
        <w:rPr>
          <w:rFonts w:ascii="Times New Roman" w:hAnsi="Times New Roman"/>
          <w:b/>
          <w:iCs/>
          <w:sz w:val="27"/>
          <w:szCs w:val="27"/>
          <w:lang w:val="en-US"/>
        </w:rPr>
        <w:t xml:space="preserve"> (+/-)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7C5461">
        <w:rPr>
          <w:rFonts w:ascii="Times New Roman" w:hAnsi="Times New Roman"/>
          <w:b/>
          <w:sz w:val="27"/>
          <w:szCs w:val="27"/>
          <w:lang w:val="en-US"/>
        </w:rPr>
        <w:t>) * (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 xml:space="preserve">K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./100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)</w:t>
      </w:r>
      <w:r w:rsidRPr="007C5461">
        <w:rPr>
          <w:rFonts w:ascii="Times New Roman" w:hAnsi="Times New Roman"/>
          <w:b/>
          <w:iCs/>
          <w:sz w:val="27"/>
          <w:szCs w:val="27"/>
          <w:lang w:val="en-US"/>
        </w:rPr>
        <w:t xml:space="preserve">, 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7"/>
          <w:szCs w:val="27"/>
          <w:lang w:val="en-US"/>
        </w:rPr>
      </w:pP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iCs/>
          <w:sz w:val="27"/>
          <w:szCs w:val="27"/>
        </w:rPr>
        <w:t>где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7C5461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7C5461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7C5461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7C5461">
        <w:rPr>
          <w:rFonts w:ascii="Times New Roman" w:hAnsi="Times New Roman"/>
          <w:iCs/>
          <w:sz w:val="27"/>
          <w:szCs w:val="27"/>
        </w:rPr>
        <w:t xml:space="preserve"> – налоговая база прогнозируемого периода, тыс.</w:t>
      </w:r>
      <w:proofErr w:type="gramEnd"/>
      <w:r w:rsidRPr="007C5461">
        <w:rPr>
          <w:rFonts w:ascii="Times New Roman" w:hAnsi="Times New Roman"/>
          <w:iCs/>
          <w:sz w:val="27"/>
          <w:szCs w:val="27"/>
        </w:rPr>
        <w:t xml:space="preserve"> рублей;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S</w:t>
      </w:r>
      <w:r w:rsidRPr="007C5461">
        <w:rPr>
          <w:rFonts w:ascii="Times New Roman" w:hAnsi="Times New Roman"/>
          <w:sz w:val="27"/>
          <w:szCs w:val="27"/>
        </w:rPr>
        <w:t xml:space="preserve"> – ставка налога</w:t>
      </w:r>
      <w:proofErr w:type="gramStart"/>
      <w:r w:rsidRPr="007C5461">
        <w:rPr>
          <w:rFonts w:ascii="Times New Roman" w:hAnsi="Times New Roman"/>
          <w:sz w:val="27"/>
          <w:szCs w:val="27"/>
        </w:rPr>
        <w:t>, %;</w:t>
      </w:r>
      <w:proofErr w:type="gramEnd"/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sz w:val="27"/>
          <w:szCs w:val="27"/>
        </w:rPr>
        <w:t>–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собираемости, 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том динамики показателя собираемости по данному виду налога, сложившегося в предшествующие периоды,</w:t>
      </w:r>
      <w:r w:rsidR="00AC7BAF" w:rsidRPr="007C5461">
        <w:rPr>
          <w:rFonts w:ascii="Times New Roman" w:hAnsi="Times New Roman"/>
          <w:sz w:val="27"/>
          <w:szCs w:val="27"/>
        </w:rPr>
        <w:t xml:space="preserve"> учитывает  работу по погашению задолженности по налогу,</w:t>
      </w:r>
      <w:r w:rsidRPr="007C5461">
        <w:rPr>
          <w:rFonts w:ascii="Times New Roman" w:hAnsi="Times New Roman"/>
          <w:sz w:val="27"/>
          <w:szCs w:val="27"/>
        </w:rPr>
        <w:t xml:space="preserve"> %.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 определяется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как частное от деления суммы поступившего налога на сумму начисленного налога.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7C5461">
        <w:rPr>
          <w:rFonts w:ascii="Times New Roman" w:hAnsi="Times New Roman"/>
          <w:i/>
          <w:sz w:val="27"/>
          <w:szCs w:val="27"/>
        </w:rPr>
        <w:t>–</w:t>
      </w:r>
      <w:r w:rsidRPr="007C546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7C5461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7C5461">
        <w:rPr>
          <w:rFonts w:ascii="Times New Roman" w:hAnsi="Times New Roman"/>
          <w:i/>
          <w:iCs/>
          <w:sz w:val="27"/>
          <w:szCs w:val="27"/>
        </w:rPr>
        <w:t xml:space="preserve"> (</w:t>
      </w:r>
      <w:r w:rsidRPr="007C5461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7C5461">
        <w:rPr>
          <w:rFonts w:ascii="Times New Roman" w:hAnsi="Times New Roman"/>
          <w:i/>
          <w:iCs/>
          <w:sz w:val="27"/>
          <w:szCs w:val="27"/>
        </w:rPr>
        <w:t>нб</w:t>
      </w:r>
      <w:r w:rsidRPr="007C5461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7C5461">
        <w:rPr>
          <w:rFonts w:ascii="Times New Roman" w:hAnsi="Times New Roman"/>
          <w:iCs/>
          <w:sz w:val="27"/>
          <w:szCs w:val="27"/>
        </w:rPr>
        <w:t xml:space="preserve"> )</w:t>
      </w:r>
      <w:proofErr w:type="gramStart"/>
      <w:r w:rsidRPr="007C5461">
        <w:rPr>
          <w:rFonts w:ascii="Times New Roman" w:hAnsi="Times New Roman"/>
          <w:iCs/>
          <w:sz w:val="27"/>
          <w:szCs w:val="27"/>
        </w:rPr>
        <w:t xml:space="preserve"> ,</w:t>
      </w:r>
      <w:proofErr w:type="gramEnd"/>
      <w:r w:rsidRPr="007C5461">
        <w:rPr>
          <w:rFonts w:ascii="Times New Roman" w:hAnsi="Times New Roman"/>
          <w:iCs/>
          <w:sz w:val="27"/>
          <w:szCs w:val="27"/>
        </w:rPr>
        <w:t xml:space="preserve"> рассчитывается на основе налоговой базы предыдущег</w:t>
      </w:r>
      <w:r w:rsidR="00AC7BAF" w:rsidRPr="007C5461">
        <w:rPr>
          <w:rFonts w:ascii="Times New Roman" w:hAnsi="Times New Roman"/>
          <w:iCs/>
          <w:sz w:val="27"/>
          <w:szCs w:val="27"/>
        </w:rPr>
        <w:t>о периода исходя из е</w:t>
      </w:r>
      <w:r w:rsidR="00980904" w:rsidRPr="007C5461">
        <w:rPr>
          <w:rFonts w:ascii="Times New Roman" w:hAnsi="Times New Roman"/>
          <w:iCs/>
          <w:sz w:val="27"/>
          <w:szCs w:val="27"/>
        </w:rPr>
        <w:t>е</w:t>
      </w:r>
      <w:r w:rsidR="00AC7BAF" w:rsidRPr="007C5461">
        <w:rPr>
          <w:rFonts w:ascii="Times New Roman" w:hAnsi="Times New Roman"/>
          <w:iCs/>
          <w:sz w:val="27"/>
          <w:szCs w:val="27"/>
        </w:rPr>
        <w:t xml:space="preserve"> доли в ВР</w:t>
      </w:r>
      <w:r w:rsidRPr="007C5461">
        <w:rPr>
          <w:rFonts w:ascii="Times New Roman" w:hAnsi="Times New Roman"/>
          <w:iCs/>
          <w:sz w:val="27"/>
          <w:szCs w:val="27"/>
        </w:rPr>
        <w:t>П по следующей формуле: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7C5461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7C5461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7C5461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7C5461">
        <w:rPr>
          <w:rFonts w:ascii="Times New Roman" w:hAnsi="Times New Roman"/>
          <w:b/>
          <w:iCs/>
          <w:sz w:val="27"/>
          <w:szCs w:val="27"/>
        </w:rPr>
        <w:t xml:space="preserve">  =</w:t>
      </w:r>
      <w:proofErr w:type="gramEnd"/>
      <w:r w:rsidRPr="007C5461">
        <w:rPr>
          <w:rFonts w:ascii="Times New Roman" w:hAnsi="Times New Roman"/>
          <w:b/>
          <w:iCs/>
          <w:sz w:val="27"/>
          <w:szCs w:val="27"/>
        </w:rPr>
        <w:t xml:space="preserve"> [</w:t>
      </w:r>
      <w:proofErr w:type="spellStart"/>
      <w:r w:rsidRPr="007C5461">
        <w:rPr>
          <w:rFonts w:ascii="Times New Roman" w:hAnsi="Times New Roman"/>
          <w:b/>
          <w:iCs/>
          <w:sz w:val="27"/>
          <w:szCs w:val="27"/>
        </w:rPr>
        <w:t>ПСН</w:t>
      </w:r>
      <w:r w:rsidRPr="007C5461">
        <w:rPr>
          <w:rFonts w:ascii="Times New Roman" w:hAnsi="Times New Roman"/>
          <w:b/>
          <w:iCs/>
          <w:sz w:val="27"/>
          <w:szCs w:val="27"/>
          <w:vertAlign w:val="subscript"/>
        </w:rPr>
        <w:t>пр.п</w:t>
      </w:r>
      <w:proofErr w:type="spellEnd"/>
      <w:r w:rsidRPr="007C5461">
        <w:rPr>
          <w:rFonts w:ascii="Times New Roman" w:hAnsi="Times New Roman"/>
          <w:b/>
          <w:iCs/>
          <w:sz w:val="27"/>
          <w:szCs w:val="27"/>
          <w:vertAlign w:val="subscript"/>
        </w:rPr>
        <w:t xml:space="preserve">. </w:t>
      </w:r>
      <w:r w:rsidRPr="007C5461">
        <w:rPr>
          <w:rFonts w:ascii="Times New Roman" w:hAnsi="Times New Roman"/>
          <w:b/>
          <w:iCs/>
          <w:sz w:val="27"/>
          <w:szCs w:val="27"/>
        </w:rPr>
        <w:t xml:space="preserve"> /(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C5461">
        <w:rPr>
          <w:rFonts w:ascii="Times New Roman" w:hAnsi="Times New Roman"/>
          <w:b/>
          <w:iCs/>
          <w:sz w:val="27"/>
          <w:szCs w:val="27"/>
        </w:rPr>
        <w:t xml:space="preserve"> /100) /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7C5461">
        <w:rPr>
          <w:rFonts w:ascii="Times New Roman" w:hAnsi="Times New Roman"/>
          <w:b/>
          <w:sz w:val="27"/>
          <w:szCs w:val="27"/>
          <w:vertAlign w:val="subscript"/>
        </w:rPr>
        <w:t>пр</w:t>
      </w:r>
      <w:proofErr w:type="gramStart"/>
      <w:r w:rsidRPr="007C5461">
        <w:rPr>
          <w:rFonts w:ascii="Times New Roman" w:hAnsi="Times New Roman"/>
          <w:b/>
          <w:sz w:val="27"/>
          <w:szCs w:val="27"/>
          <w:vertAlign w:val="subscript"/>
        </w:rPr>
        <w:t>.п</w:t>
      </w:r>
      <w:proofErr w:type="spellEnd"/>
      <w:proofErr w:type="gramEnd"/>
      <w:r w:rsidRPr="007C5461">
        <w:rPr>
          <w:rFonts w:ascii="Times New Roman" w:hAnsi="Times New Roman"/>
          <w:b/>
          <w:sz w:val="27"/>
          <w:szCs w:val="27"/>
        </w:rPr>
        <w:t xml:space="preserve"> ]</w:t>
      </w:r>
      <w:r w:rsidRPr="007C5461">
        <w:rPr>
          <w:rFonts w:ascii="Times New Roman" w:hAnsi="Times New Roman"/>
          <w:b/>
          <w:iCs/>
          <w:sz w:val="27"/>
          <w:szCs w:val="27"/>
        </w:rPr>
        <w:t xml:space="preserve">*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7C5461">
        <w:rPr>
          <w:rFonts w:ascii="Times New Roman" w:hAnsi="Times New Roman"/>
          <w:iCs/>
          <w:sz w:val="27"/>
          <w:szCs w:val="27"/>
        </w:rPr>
        <w:t>,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7C5461">
        <w:rPr>
          <w:rFonts w:ascii="Times New Roman" w:hAnsi="Times New Roman"/>
          <w:iCs/>
          <w:sz w:val="27"/>
          <w:szCs w:val="27"/>
        </w:rPr>
        <w:t xml:space="preserve"> где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7C5461">
        <w:rPr>
          <w:rFonts w:ascii="Times New Roman" w:hAnsi="Times New Roman"/>
          <w:b/>
          <w:iCs/>
          <w:sz w:val="27"/>
          <w:szCs w:val="27"/>
        </w:rPr>
        <w:t>ПСН</w:t>
      </w:r>
      <w:r w:rsidRPr="007C5461">
        <w:rPr>
          <w:rFonts w:ascii="Times New Roman" w:hAnsi="Times New Roman"/>
          <w:b/>
          <w:iCs/>
          <w:sz w:val="27"/>
          <w:szCs w:val="27"/>
          <w:vertAlign w:val="subscript"/>
        </w:rPr>
        <w:t>пр.п</w:t>
      </w:r>
      <w:proofErr w:type="spellEnd"/>
      <w:r w:rsidRPr="007C5461">
        <w:rPr>
          <w:rFonts w:ascii="Times New Roman" w:hAnsi="Times New Roman"/>
          <w:b/>
          <w:iCs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iCs/>
          <w:sz w:val="27"/>
          <w:szCs w:val="27"/>
        </w:rPr>
        <w:t xml:space="preserve">– сумма исчисленного налога в предыдущем периоде, </w:t>
      </w:r>
      <w:proofErr w:type="spellStart"/>
      <w:r w:rsidRPr="007C5461">
        <w:rPr>
          <w:rFonts w:ascii="Times New Roman" w:hAnsi="Times New Roman"/>
          <w:iCs/>
          <w:sz w:val="27"/>
          <w:szCs w:val="27"/>
        </w:rPr>
        <w:t>тыс</w:t>
      </w:r>
      <w:proofErr w:type="gramStart"/>
      <w:r w:rsidRPr="007C5461">
        <w:rPr>
          <w:rFonts w:ascii="Times New Roman" w:hAnsi="Times New Roman"/>
          <w:iCs/>
          <w:sz w:val="27"/>
          <w:szCs w:val="27"/>
        </w:rPr>
        <w:t>.р</w:t>
      </w:r>
      <w:proofErr w:type="gramEnd"/>
      <w:r w:rsidRPr="007C5461">
        <w:rPr>
          <w:rFonts w:ascii="Times New Roman" w:hAnsi="Times New Roman"/>
          <w:iCs/>
          <w:sz w:val="27"/>
          <w:szCs w:val="27"/>
        </w:rPr>
        <w:t>ублей</w:t>
      </w:r>
      <w:proofErr w:type="spellEnd"/>
      <w:r w:rsidRPr="007C5461">
        <w:rPr>
          <w:rFonts w:ascii="Times New Roman" w:hAnsi="Times New Roman"/>
          <w:iCs/>
          <w:sz w:val="27"/>
          <w:szCs w:val="27"/>
        </w:rPr>
        <w:t>;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S</w:t>
      </w:r>
      <w:r w:rsidRPr="007C5461">
        <w:rPr>
          <w:rFonts w:ascii="Times New Roman" w:hAnsi="Times New Roman"/>
          <w:iCs/>
          <w:sz w:val="27"/>
          <w:szCs w:val="27"/>
        </w:rPr>
        <w:t xml:space="preserve"> – ставка налога</w:t>
      </w:r>
      <w:proofErr w:type="gramStart"/>
      <w:r w:rsidRPr="007C5461">
        <w:rPr>
          <w:rFonts w:ascii="Times New Roman" w:hAnsi="Times New Roman"/>
          <w:iCs/>
          <w:sz w:val="27"/>
          <w:szCs w:val="27"/>
        </w:rPr>
        <w:t>, %;</w:t>
      </w:r>
      <w:proofErr w:type="gramEnd"/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7C5461">
        <w:rPr>
          <w:rFonts w:ascii="Times New Roman" w:hAnsi="Times New Roman"/>
          <w:sz w:val="27"/>
          <w:szCs w:val="27"/>
          <w:vertAlign w:val="subscript"/>
        </w:rPr>
        <w:t>пр.п</w:t>
      </w:r>
      <w:proofErr w:type="spellEnd"/>
      <w:r w:rsidRPr="007C5461">
        <w:rPr>
          <w:rFonts w:ascii="Times New Roman" w:hAnsi="Times New Roman"/>
          <w:sz w:val="27"/>
          <w:szCs w:val="27"/>
        </w:rPr>
        <w:t xml:space="preserve"> – объем валового регионального продукта в предыдущем периоде, </w:t>
      </w:r>
      <w:proofErr w:type="spellStart"/>
      <w:r w:rsidRPr="007C5461">
        <w:rPr>
          <w:rFonts w:ascii="Times New Roman" w:hAnsi="Times New Roman"/>
          <w:sz w:val="27"/>
          <w:szCs w:val="27"/>
        </w:rPr>
        <w:t>тыс.рублей</w:t>
      </w:r>
      <w:proofErr w:type="spellEnd"/>
      <w:r w:rsidR="009A5B8F" w:rsidRPr="007C5461">
        <w:rPr>
          <w:rFonts w:ascii="Times New Roman" w:hAnsi="Times New Roman"/>
          <w:sz w:val="27"/>
          <w:szCs w:val="27"/>
        </w:rPr>
        <w:t xml:space="preserve"> (</w:t>
      </w:r>
      <w:r w:rsidR="009A5B8F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показатели прогноза социально-экономического развития Костромской области)</w:t>
      </w:r>
      <w:r w:rsidRPr="007C5461">
        <w:rPr>
          <w:rFonts w:ascii="Times New Roman" w:hAnsi="Times New Roman"/>
          <w:sz w:val="27"/>
          <w:szCs w:val="27"/>
        </w:rPr>
        <w:t>;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7C5461">
        <w:rPr>
          <w:rFonts w:ascii="Times New Roman" w:hAnsi="Times New Roman"/>
          <w:sz w:val="27"/>
          <w:szCs w:val="27"/>
          <w:vertAlign w:val="subscript"/>
        </w:rPr>
        <w:t>п.п</w:t>
      </w:r>
      <w:proofErr w:type="spellEnd"/>
      <w:r w:rsidRPr="007C5461">
        <w:rPr>
          <w:rFonts w:ascii="Times New Roman" w:hAnsi="Times New Roman"/>
          <w:sz w:val="27"/>
          <w:szCs w:val="27"/>
        </w:rPr>
        <w:t xml:space="preserve"> – объем прогнозируемого валового регионального продукта, </w:t>
      </w:r>
      <w:proofErr w:type="spellStart"/>
      <w:r w:rsidRPr="007C5461">
        <w:rPr>
          <w:rFonts w:ascii="Times New Roman" w:hAnsi="Times New Roman"/>
          <w:sz w:val="27"/>
          <w:szCs w:val="27"/>
        </w:rPr>
        <w:t>тыс.рублей</w:t>
      </w:r>
      <w:proofErr w:type="spellEnd"/>
      <w:r w:rsidR="009A5B8F" w:rsidRPr="007C5461">
        <w:rPr>
          <w:rFonts w:ascii="Times New Roman" w:hAnsi="Times New Roman"/>
          <w:sz w:val="27"/>
          <w:szCs w:val="27"/>
        </w:rPr>
        <w:t xml:space="preserve"> (</w:t>
      </w:r>
      <w:r w:rsidR="009A5B8F" w:rsidRPr="007C546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показатели прогноза социально-экономического развития Костромской области)</w:t>
      </w:r>
      <w:r w:rsidRPr="007C5461">
        <w:rPr>
          <w:rFonts w:ascii="Times New Roman" w:hAnsi="Times New Roman"/>
          <w:sz w:val="27"/>
          <w:szCs w:val="27"/>
        </w:rPr>
        <w:t>.</w:t>
      </w:r>
    </w:p>
    <w:p w:rsidR="00B21D56" w:rsidRPr="007C5461" w:rsidRDefault="00B21D56" w:rsidP="00B21D56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C5461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7C5461">
        <w:rPr>
          <w:rFonts w:ascii="Times New Roman" w:hAnsi="Times New Roman"/>
          <w:sz w:val="27"/>
          <w:szCs w:val="27"/>
          <w:lang w:eastAsia="ru-RU"/>
        </w:rPr>
        <w:t>V</w:t>
      </w:r>
      <w:proofErr w:type="gramEnd"/>
      <w:r w:rsidRPr="007C5461">
        <w:rPr>
          <w:rFonts w:ascii="Times New Roman" w:hAnsi="Times New Roman"/>
          <w:sz w:val="27"/>
          <w:szCs w:val="27"/>
          <w:lang w:eastAsia="ru-RU"/>
        </w:rPr>
        <w:t>нбпп</w:t>
      </w:r>
      <w:proofErr w:type="spellEnd"/>
      <w:r w:rsidRPr="007C5461">
        <w:rPr>
          <w:rFonts w:ascii="Times New Roman" w:hAnsi="Times New Roman"/>
          <w:sz w:val="27"/>
          <w:szCs w:val="27"/>
          <w:lang w:eastAsia="ru-RU"/>
        </w:rPr>
        <w:t xml:space="preserve">) учитываются возможные выпадающие доходы в связи с применением льгот, освобождений и преференций, </w:t>
      </w:r>
      <w:r w:rsidRPr="007C5461">
        <w:rPr>
          <w:rFonts w:ascii="Times New Roman" w:hAnsi="Times New Roman"/>
          <w:sz w:val="27"/>
          <w:szCs w:val="27"/>
          <w:lang w:eastAsia="ru-RU"/>
        </w:rPr>
        <w:lastRenderedPageBreak/>
        <w:t>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493CFA" w:rsidRPr="007C5461" w:rsidRDefault="00493CFA" w:rsidP="00493CF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7C5461">
        <w:rPr>
          <w:rFonts w:ascii="Times New Roman" w:hAnsi="Times New Roman"/>
          <w:sz w:val="27"/>
          <w:szCs w:val="27"/>
        </w:rPr>
        <w:t>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</w:t>
      </w:r>
      <w:proofErr w:type="gramEnd"/>
      <w:r w:rsidRPr="007C5461">
        <w:rPr>
          <w:rFonts w:ascii="Times New Roman" w:hAnsi="Times New Roman"/>
          <w:sz w:val="27"/>
          <w:szCs w:val="27"/>
        </w:rPr>
        <w:t>.</w:t>
      </w:r>
    </w:p>
    <w:p w:rsidR="00200495" w:rsidRPr="007C5461" w:rsidRDefault="00200495" w:rsidP="002004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Налог, взимаемый в связи с применением патентной системы налогообложения, зачисляется в бюджеты бюджетной системы Российской Федерации </w:t>
      </w:r>
      <w:r w:rsidR="00493CFA" w:rsidRPr="007C5461">
        <w:rPr>
          <w:rFonts w:ascii="Times New Roman" w:hAnsi="Times New Roman"/>
          <w:sz w:val="27"/>
          <w:szCs w:val="27"/>
        </w:rPr>
        <w:t>и в государственные внебюджетные</w:t>
      </w:r>
      <w:r w:rsidR="001043EA" w:rsidRPr="007C5461">
        <w:rPr>
          <w:rFonts w:ascii="Times New Roman" w:hAnsi="Times New Roman"/>
          <w:sz w:val="27"/>
          <w:szCs w:val="27"/>
        </w:rPr>
        <w:t xml:space="preserve"> </w:t>
      </w:r>
      <w:r w:rsidR="00493CFA" w:rsidRPr="007C5461">
        <w:rPr>
          <w:rFonts w:ascii="Times New Roman" w:hAnsi="Times New Roman"/>
          <w:sz w:val="27"/>
          <w:szCs w:val="27"/>
        </w:rPr>
        <w:t xml:space="preserve">фонды </w:t>
      </w:r>
      <w:r w:rsidRPr="007C5461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8D4926" w:rsidRPr="007C5461" w:rsidRDefault="008D4926" w:rsidP="00645C3C">
      <w:pPr>
        <w:pStyle w:val="2"/>
        <w:spacing w:before="120" w:after="120" w:line="240" w:lineRule="auto"/>
        <w:ind w:firstLine="709"/>
        <w:jc w:val="center"/>
        <w:rPr>
          <w:rFonts w:asciiTheme="majorHAnsi" w:hAnsiTheme="majorHAnsi"/>
          <w:i w:val="0"/>
        </w:rPr>
      </w:pPr>
    </w:p>
    <w:p w:rsidR="00FC373F" w:rsidRPr="007C5461" w:rsidRDefault="00FC373F" w:rsidP="00645C3C">
      <w:pPr>
        <w:pStyle w:val="2"/>
        <w:spacing w:before="120" w:after="120" w:line="240" w:lineRule="auto"/>
        <w:ind w:firstLine="709"/>
        <w:jc w:val="center"/>
        <w:rPr>
          <w:rFonts w:asciiTheme="majorHAnsi" w:hAnsiTheme="majorHAnsi"/>
          <w:i w:val="0"/>
        </w:rPr>
      </w:pPr>
      <w:bookmarkStart w:id="58" w:name="_Toc37846854"/>
      <w:r w:rsidRPr="007C5461">
        <w:rPr>
          <w:rFonts w:asciiTheme="majorHAnsi" w:hAnsiTheme="majorHAnsi"/>
          <w:i w:val="0"/>
        </w:rPr>
        <w:t xml:space="preserve">2.8. Торговый сбор, уплачиваемый на территориях городов федерального значения </w:t>
      </w:r>
      <w:r w:rsidRPr="007C5461">
        <w:rPr>
          <w:rFonts w:asciiTheme="majorHAnsi" w:hAnsiTheme="majorHAnsi"/>
          <w:i w:val="0"/>
        </w:rPr>
        <w:br/>
        <w:t>182 1 05 05010 02 0000 110</w:t>
      </w:r>
      <w:bookmarkEnd w:id="58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Расчет доходов в консолидированный бюджет Костромской области от </w:t>
      </w:r>
      <w:r w:rsidR="00D11836" w:rsidRPr="007C5461">
        <w:rPr>
          <w:rFonts w:ascii="Times New Roman" w:hAnsi="Times New Roman"/>
          <w:sz w:val="27"/>
          <w:szCs w:val="27"/>
        </w:rPr>
        <w:t xml:space="preserve">поступлений </w:t>
      </w:r>
      <w:r w:rsidR="00645C3C" w:rsidRPr="007C5461">
        <w:rPr>
          <w:rFonts w:ascii="Times New Roman" w:hAnsi="Times New Roman"/>
          <w:sz w:val="27"/>
          <w:szCs w:val="27"/>
        </w:rPr>
        <w:t>торгового сбора, уплачиваемого на территориях городов федерального значения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3770CA" w:rsidRPr="007C5461" w:rsidRDefault="003770CA" w:rsidP="003770CA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DD3DCE" w:rsidRPr="007C5461" w:rsidRDefault="00DD3DCE" w:rsidP="00DD3DCE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</w:rPr>
      </w:pPr>
      <w:bookmarkStart w:id="59" w:name="_Toc37846855"/>
      <w:bookmarkStart w:id="60" w:name="_Toc475374555"/>
      <w:r w:rsidRPr="007C5461">
        <w:rPr>
          <w:rFonts w:asciiTheme="majorHAnsi" w:hAnsiTheme="majorHAnsi"/>
          <w:i w:val="0"/>
        </w:rPr>
        <w:t xml:space="preserve">2.9. Налог на профессиональный доход </w:t>
      </w:r>
      <w:r w:rsidRPr="007C5461">
        <w:rPr>
          <w:rFonts w:asciiTheme="majorHAnsi" w:hAnsiTheme="majorHAnsi"/>
          <w:i w:val="0"/>
        </w:rPr>
        <w:br/>
        <w:t xml:space="preserve">182 1 05 06000 01 1000 </w:t>
      </w:r>
      <w:r w:rsidR="000526BB" w:rsidRPr="007C5461">
        <w:rPr>
          <w:rFonts w:asciiTheme="majorHAnsi" w:hAnsiTheme="majorHAnsi"/>
          <w:i w:val="0"/>
        </w:rPr>
        <w:t>110</w:t>
      </w:r>
      <w:bookmarkEnd w:id="59"/>
    </w:p>
    <w:p w:rsidR="000526BB" w:rsidRPr="007C5461" w:rsidRDefault="000526BB" w:rsidP="000526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Расчет доходов в консолидированный бюджет Костромской области от уплаты налога на профессиональный доход не осуществляется </w:t>
      </w:r>
      <w:r w:rsidR="00BE33E5" w:rsidRPr="007C5461">
        <w:rPr>
          <w:rFonts w:ascii="Times New Roman" w:hAnsi="Times New Roman"/>
          <w:sz w:val="27"/>
          <w:szCs w:val="27"/>
        </w:rPr>
        <w:t>до момента введения данного налога на территории Костромской области.</w:t>
      </w:r>
    </w:p>
    <w:p w:rsidR="00DD3DCE" w:rsidRPr="007C5461" w:rsidRDefault="00DD3DCE" w:rsidP="002A7F20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</w:rPr>
      </w:pPr>
    </w:p>
    <w:p w:rsidR="002A7F20" w:rsidRPr="007C5461" w:rsidRDefault="00361762" w:rsidP="002A7F20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</w:rPr>
      </w:pPr>
      <w:bookmarkStart w:id="61" w:name="_Toc37846856"/>
      <w:r w:rsidRPr="007C5461">
        <w:rPr>
          <w:rFonts w:asciiTheme="majorHAnsi" w:hAnsiTheme="majorHAnsi"/>
          <w:i w:val="0"/>
        </w:rPr>
        <w:t>2.</w:t>
      </w:r>
      <w:r w:rsidR="000526BB" w:rsidRPr="007C5461">
        <w:rPr>
          <w:rFonts w:asciiTheme="majorHAnsi" w:hAnsiTheme="majorHAnsi"/>
          <w:i w:val="0"/>
        </w:rPr>
        <w:t>10</w:t>
      </w:r>
      <w:r w:rsidR="002A7F20" w:rsidRPr="007C5461">
        <w:rPr>
          <w:rFonts w:asciiTheme="majorHAnsi" w:hAnsiTheme="majorHAnsi"/>
          <w:i w:val="0"/>
        </w:rPr>
        <w:t xml:space="preserve">. Налоги на имущество </w:t>
      </w:r>
      <w:r w:rsidR="002A7F20" w:rsidRPr="007C5461">
        <w:rPr>
          <w:rFonts w:asciiTheme="majorHAnsi" w:hAnsiTheme="majorHAnsi"/>
          <w:i w:val="0"/>
        </w:rPr>
        <w:br/>
        <w:t>182 1 06 00000 00 0000 000</w:t>
      </w:r>
      <w:bookmarkEnd w:id="60"/>
      <w:bookmarkEnd w:id="61"/>
    </w:p>
    <w:p w:rsidR="002A7F20" w:rsidRPr="007C5461" w:rsidRDefault="002A7F20" w:rsidP="002A7F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доходов в консолидированный бюджет Костромской области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2A7F20" w:rsidRPr="007C5461" w:rsidRDefault="002A7F20" w:rsidP="002A7F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 на имущество производится отдельно по налогу на имущество организаций и по налогу на имущество физических лиц.</w:t>
      </w:r>
    </w:p>
    <w:p w:rsidR="002A7F20" w:rsidRPr="007C5461" w:rsidRDefault="00361762" w:rsidP="002A7F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62" w:name="_Toc475374556"/>
      <w:bookmarkStart w:id="63" w:name="_Toc37846857"/>
      <w:r w:rsidRPr="007C5461">
        <w:rPr>
          <w:rFonts w:asciiTheme="majorHAnsi" w:hAnsiTheme="majorHAnsi"/>
          <w:i/>
          <w:sz w:val="27"/>
          <w:szCs w:val="27"/>
        </w:rPr>
        <w:t>2.</w:t>
      </w:r>
      <w:r w:rsidR="000526BB" w:rsidRPr="007C5461">
        <w:rPr>
          <w:rFonts w:asciiTheme="majorHAnsi" w:hAnsiTheme="majorHAnsi"/>
          <w:i/>
          <w:sz w:val="27"/>
          <w:szCs w:val="27"/>
        </w:rPr>
        <w:t>10</w:t>
      </w:r>
      <w:r w:rsidR="002A7F20" w:rsidRPr="007C5461">
        <w:rPr>
          <w:rFonts w:asciiTheme="majorHAnsi" w:hAnsiTheme="majorHAnsi"/>
          <w:i/>
          <w:sz w:val="27"/>
          <w:szCs w:val="27"/>
        </w:rPr>
        <w:t>.1. Налог на имущество физических лиц</w:t>
      </w:r>
      <w:r w:rsidR="002A7F20" w:rsidRPr="007C5461">
        <w:rPr>
          <w:rFonts w:asciiTheme="majorHAnsi" w:hAnsiTheme="majorHAnsi"/>
          <w:i/>
          <w:sz w:val="27"/>
          <w:szCs w:val="27"/>
        </w:rPr>
        <w:br/>
        <w:t>182 1 06 01000 00 0000 110</w:t>
      </w:r>
      <w:bookmarkEnd w:id="62"/>
      <w:bookmarkEnd w:id="63"/>
    </w:p>
    <w:p w:rsidR="00C224D9" w:rsidRPr="007C5461" w:rsidRDefault="00C224D9" w:rsidP="00C224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Для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налога на имущество физических лиц, используются:</w:t>
      </w:r>
    </w:p>
    <w:p w:rsidR="00C224D9" w:rsidRPr="007C5461" w:rsidRDefault="00C224D9" w:rsidP="00C224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налоговой базы по налогу отчета по форме 5-МН «Отчет о налоговой базе и структуре начислений по местным налогам», сложившаяся за предыдущие периоды;</w:t>
      </w:r>
    </w:p>
    <w:p w:rsidR="00C224D9" w:rsidRPr="007C5461" w:rsidRDefault="00C224D9" w:rsidP="00C224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динамика начислений и фактических поступлений по налогу на имущество физических лиц согласно данным отчета по форме № 1-НМ «</w:t>
      </w:r>
      <w:r w:rsidR="005C0392" w:rsidRPr="007C5461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7C5461">
        <w:rPr>
          <w:rFonts w:ascii="Times New Roman" w:hAnsi="Times New Roman"/>
          <w:sz w:val="27"/>
          <w:szCs w:val="27"/>
        </w:rPr>
        <w:t>» за предыдущие периоды;</w:t>
      </w:r>
    </w:p>
    <w:p w:rsidR="0041073F" w:rsidRPr="007C5461" w:rsidRDefault="0041073F" w:rsidP="00163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lastRenderedPageBreak/>
        <w:t>- налоговые ставки, льготы и преференции, установленные главой 32 НК РФ «Налог на имущество физических лиц</w:t>
      </w:r>
      <w:r w:rsidR="00FD6357" w:rsidRPr="007C5461">
        <w:rPr>
          <w:rFonts w:ascii="Times New Roman" w:hAnsi="Times New Roman"/>
          <w:sz w:val="27"/>
          <w:szCs w:val="27"/>
        </w:rPr>
        <w:t xml:space="preserve">» и </w:t>
      </w:r>
      <w:r w:rsidR="00163185" w:rsidRPr="007C5461">
        <w:rPr>
          <w:rFonts w:ascii="Times New Roman" w:hAnsi="Times New Roman"/>
          <w:sz w:val="27"/>
          <w:szCs w:val="27"/>
        </w:rPr>
        <w:t>нормативными правовыми актами муниципальных образований Костромской области.</w:t>
      </w:r>
    </w:p>
    <w:p w:rsidR="007B718F" w:rsidRPr="007C5461" w:rsidRDefault="007B718F" w:rsidP="00C90C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90C9F" w:rsidRPr="007C5461" w:rsidRDefault="00C90C9F" w:rsidP="00C90C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14D52" w:rsidRPr="007C5461" w:rsidRDefault="00614D52" w:rsidP="00C90C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4508" w:rsidRPr="007C5461" w:rsidRDefault="00E24508" w:rsidP="00E2450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В Костромской области, перешедшей </w:t>
      </w:r>
      <w:r w:rsidR="00614D52" w:rsidRPr="007C5461">
        <w:rPr>
          <w:rFonts w:ascii="Times New Roman" w:hAnsi="Times New Roman"/>
          <w:sz w:val="27"/>
          <w:szCs w:val="27"/>
        </w:rPr>
        <w:t xml:space="preserve">с 1 января 2016 года </w:t>
      </w:r>
      <w:r w:rsidRPr="007C5461">
        <w:rPr>
          <w:rFonts w:ascii="Times New Roman" w:hAnsi="Times New Roman"/>
          <w:sz w:val="27"/>
          <w:szCs w:val="27"/>
        </w:rPr>
        <w:t>на налогообложение по кадастровой стоимости</w:t>
      </w:r>
      <w:r w:rsidR="00614D52" w:rsidRPr="007C5461">
        <w:rPr>
          <w:rFonts w:ascii="Times New Roman" w:hAnsi="Times New Roman"/>
          <w:sz w:val="27"/>
          <w:szCs w:val="27"/>
        </w:rPr>
        <w:t xml:space="preserve">, </w:t>
      </w:r>
      <w:r w:rsidRPr="007C5461">
        <w:rPr>
          <w:rFonts w:ascii="Times New Roman" w:hAnsi="Times New Roman"/>
          <w:sz w:val="27"/>
          <w:szCs w:val="27"/>
        </w:rPr>
        <w:t>по окончании 3-х летнего периода, прогнозные поступления определяются из сумм налога, исчисленного исходя из кадастровой стоимости (с учетом коэффициента 1,1).</w:t>
      </w:r>
    </w:p>
    <w:p w:rsidR="00E24508" w:rsidRPr="007C5461" w:rsidRDefault="00E24508" w:rsidP="000E201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00AC0" w:rsidRPr="007C5461" w:rsidRDefault="00E00AC0" w:rsidP="00E00A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</w:t>
      </w:r>
      <w:r w:rsidR="001043EA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>прогнозного объема поступлений налога на имущество физических лиц осуществляется по следующей формуле:</w:t>
      </w:r>
    </w:p>
    <w:p w:rsidR="00E00AC0" w:rsidRPr="007C5461" w:rsidRDefault="00E00AC0" w:rsidP="00E00A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00AC0" w:rsidRPr="007C5461" w:rsidRDefault="00E00AC0" w:rsidP="00E00AC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Налог кадастр. = НБ кадастр.× S кадастр. × К соб. (+/-) F,</w:t>
      </w:r>
    </w:p>
    <w:p w:rsidR="00E00AC0" w:rsidRPr="007C5461" w:rsidRDefault="00E00AC0" w:rsidP="00E00A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где:</w:t>
      </w:r>
    </w:p>
    <w:p w:rsidR="00E00AC0" w:rsidRPr="007C5461" w:rsidRDefault="00E00AC0" w:rsidP="00E00A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НБ кадастр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</w:rPr>
        <w:t>.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= </w:t>
      </w:r>
      <w:proofErr w:type="gramStart"/>
      <w:r w:rsidRPr="007C5461">
        <w:rPr>
          <w:rFonts w:ascii="Times New Roman" w:hAnsi="Times New Roman"/>
          <w:sz w:val="27"/>
          <w:szCs w:val="27"/>
        </w:rPr>
        <w:t>н</w:t>
      </w:r>
      <w:proofErr w:type="gramEnd"/>
      <w:r w:rsidRPr="007C5461">
        <w:rPr>
          <w:rFonts w:ascii="Times New Roman" w:hAnsi="Times New Roman"/>
          <w:sz w:val="27"/>
          <w:szCs w:val="27"/>
        </w:rPr>
        <w:t>алоговая база в виде кадастровой стоимости строений, помещений и сооружений, по которым предъявлен налог к уплате (отчет по форме № 5-МН), тыс. рублей.</w:t>
      </w:r>
    </w:p>
    <w:p w:rsidR="00E00AC0" w:rsidRPr="007C5461" w:rsidRDefault="00E00AC0" w:rsidP="00E00A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S кадастр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</w:rPr>
        <w:t>.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= </w:t>
      </w:r>
      <w:proofErr w:type="gramStart"/>
      <w:r w:rsidRPr="007C5461">
        <w:rPr>
          <w:rFonts w:ascii="Times New Roman" w:hAnsi="Times New Roman"/>
          <w:sz w:val="27"/>
          <w:szCs w:val="27"/>
        </w:rPr>
        <w:t>р</w:t>
      </w:r>
      <w:proofErr w:type="gramEnd"/>
      <w:r w:rsidRPr="007C5461">
        <w:rPr>
          <w:rFonts w:ascii="Times New Roman" w:hAnsi="Times New Roman"/>
          <w:sz w:val="27"/>
          <w:szCs w:val="27"/>
        </w:rPr>
        <w:t>асчетная средняя ставка по кадастровой стоимости объекта налогообложения за отчетный период, руб.</w:t>
      </w:r>
    </w:p>
    <w:p w:rsidR="00E00AC0" w:rsidRPr="007C5461" w:rsidRDefault="00E00AC0" w:rsidP="00E00A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налогообложения, и налоговой базы в виде кадастровой стоимости (отчет по форме № 5-МН).</w:t>
      </w:r>
    </w:p>
    <w:p w:rsidR="00E00AC0" w:rsidRPr="007C5461" w:rsidRDefault="00E00AC0" w:rsidP="00E00A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sz w:val="27"/>
          <w:szCs w:val="27"/>
        </w:rPr>
        <w:t>K соб.</w:t>
      </w:r>
      <w:r w:rsidRPr="007C5461">
        <w:rPr>
          <w:rFonts w:ascii="Times New Roman" w:hAnsi="Times New Roman"/>
          <w:sz w:val="27"/>
          <w:szCs w:val="27"/>
        </w:rPr>
        <w:t xml:space="preserve"> –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собираемости, 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E00AC0" w:rsidRPr="007C5461" w:rsidRDefault="00E00AC0" w:rsidP="00E00A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 определяется в разрезе субъектов Российской Федерации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как частное от деления суммы поступившего налога на сумму начисленного налога.</w:t>
      </w:r>
    </w:p>
    <w:p w:rsidR="00E00AC0" w:rsidRPr="007C5461" w:rsidRDefault="00E00AC0" w:rsidP="00E00A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sz w:val="27"/>
          <w:szCs w:val="27"/>
        </w:rPr>
        <w:t>F</w:t>
      </w:r>
      <w:r w:rsidRPr="007C5461">
        <w:rPr>
          <w:rFonts w:ascii="Times New Roman" w:hAnsi="Times New Roman"/>
          <w:sz w:val="27"/>
          <w:szCs w:val="27"/>
        </w:rPr>
        <w:t xml:space="preserve"> – </w:t>
      </w:r>
      <w:r w:rsidRPr="007C5461">
        <w:rPr>
          <w:rFonts w:ascii="Times New Roman" w:hAnsi="Times New Roman"/>
          <w:i/>
          <w:sz w:val="27"/>
          <w:szCs w:val="27"/>
        </w:rPr>
        <w:t>–</w:t>
      </w:r>
      <w:r w:rsidRPr="007C546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00AC0" w:rsidRPr="007C5461" w:rsidRDefault="00E00AC0" w:rsidP="00E00A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При расчете налоговой базы прогнозируемого периода используется темп роста </w:t>
      </w:r>
      <w:proofErr w:type="gramStart"/>
      <w:r w:rsidRPr="007C5461">
        <w:rPr>
          <w:rFonts w:ascii="Times New Roman" w:hAnsi="Times New Roman"/>
          <w:sz w:val="27"/>
          <w:szCs w:val="27"/>
        </w:rPr>
        <w:t>в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% к предыдущему периоду.</w:t>
      </w:r>
    </w:p>
    <w:p w:rsidR="00E00AC0" w:rsidRPr="007C5461" w:rsidRDefault="00EC0002" w:rsidP="00E00AC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7C5461">
        <w:rPr>
          <w:rFonts w:ascii="Times New Roman" w:hAnsi="Times New Roman"/>
          <w:sz w:val="27"/>
          <w:szCs w:val="27"/>
        </w:rPr>
        <w:t>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учетом коэффициента 1,1 по формуле:</w:t>
      </w:r>
      <w:proofErr w:type="gramEnd"/>
    </w:p>
    <w:p w:rsidR="00E00AC0" w:rsidRPr="007C5461" w:rsidRDefault="00E00AC0" w:rsidP="00E00AC0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Налог кадастр. </w:t>
      </w:r>
      <w:r w:rsidRPr="007C5461">
        <w:rPr>
          <w:rFonts w:ascii="Times New Roman" w:hAnsi="Times New Roman"/>
          <w:sz w:val="27"/>
          <w:szCs w:val="27"/>
        </w:rPr>
        <w:t xml:space="preserve">= </w:t>
      </w:r>
      <w:r w:rsidRPr="007C5461">
        <w:rPr>
          <w:rFonts w:ascii="Times New Roman" w:hAnsi="Times New Roman"/>
          <w:b/>
          <w:sz w:val="27"/>
          <w:szCs w:val="27"/>
        </w:rPr>
        <w:t>Налог кадастр</w:t>
      </w:r>
      <w:proofErr w:type="gramStart"/>
      <w:r w:rsidRPr="007C5461">
        <w:rPr>
          <w:rFonts w:ascii="Times New Roman" w:hAnsi="Times New Roman"/>
          <w:b/>
          <w:sz w:val="27"/>
          <w:szCs w:val="27"/>
        </w:rPr>
        <w:t>.</w:t>
      </w:r>
      <w:proofErr w:type="gramEnd"/>
      <w:r w:rsidRPr="007C5461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Pr="007C5461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7C5461">
        <w:rPr>
          <w:rFonts w:ascii="Times New Roman" w:hAnsi="Times New Roman"/>
          <w:b/>
          <w:sz w:val="27"/>
          <w:szCs w:val="27"/>
        </w:rPr>
        <w:t>редыдущего года × 1,1</w:t>
      </w:r>
    </w:p>
    <w:p w:rsidR="00E00AC0" w:rsidRPr="007C5461" w:rsidRDefault="00E00AC0" w:rsidP="00E00A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B6BE5" w:rsidRPr="007C5461" w:rsidRDefault="00EB6BE5" w:rsidP="00EB6BE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lastRenderedPageBreak/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 и преференци</w:t>
      </w:r>
      <w:r w:rsidR="00C91F0F" w:rsidRPr="007C5461">
        <w:rPr>
          <w:rFonts w:ascii="Times New Roman" w:hAnsi="Times New Roman"/>
          <w:sz w:val="27"/>
          <w:szCs w:val="27"/>
        </w:rPr>
        <w:t>й, установленных нормативными правовыми актами муниципальных образований Костромской области.</w:t>
      </w:r>
    </w:p>
    <w:p w:rsidR="00EB6BE5" w:rsidRPr="007C5461" w:rsidRDefault="00EB6BE5" w:rsidP="00EB6B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м выпадающих доходов определяется в рамках </w:t>
      </w:r>
      <w:r w:rsidR="002E7CBB" w:rsidRPr="007C5461">
        <w:rPr>
          <w:rFonts w:ascii="Times New Roman" w:hAnsi="Times New Roman"/>
          <w:sz w:val="27"/>
          <w:szCs w:val="27"/>
        </w:rPr>
        <w:t>вышеуказанного</w:t>
      </w:r>
      <w:r w:rsidRPr="007C546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C5461">
        <w:rPr>
          <w:rFonts w:ascii="Times New Roman" w:hAnsi="Times New Roman"/>
          <w:sz w:val="27"/>
          <w:szCs w:val="27"/>
        </w:rPr>
        <w:t>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</w:t>
      </w:r>
      <w:proofErr w:type="gramEnd"/>
      <w:r w:rsidRPr="007C5461">
        <w:rPr>
          <w:rFonts w:ascii="Times New Roman" w:hAnsi="Times New Roman"/>
          <w:sz w:val="27"/>
          <w:szCs w:val="27"/>
        </w:rPr>
        <w:t>.</w:t>
      </w:r>
    </w:p>
    <w:p w:rsidR="00705395" w:rsidRPr="007C5461" w:rsidRDefault="00705395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0"/>
          <w:szCs w:val="20"/>
        </w:rPr>
      </w:pPr>
    </w:p>
    <w:p w:rsidR="00AE4A4F" w:rsidRPr="007C5461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4" w:name="_Toc37846858"/>
      <w:r w:rsidRPr="007C5461">
        <w:rPr>
          <w:i/>
          <w:sz w:val="27"/>
          <w:szCs w:val="27"/>
        </w:rPr>
        <w:t>2.</w:t>
      </w:r>
      <w:r w:rsidR="000526BB" w:rsidRPr="007C5461">
        <w:rPr>
          <w:i/>
          <w:sz w:val="27"/>
          <w:szCs w:val="27"/>
        </w:rPr>
        <w:t>10</w:t>
      </w:r>
      <w:r w:rsidRPr="007C5461">
        <w:rPr>
          <w:i/>
          <w:sz w:val="27"/>
          <w:szCs w:val="27"/>
        </w:rPr>
        <w:t xml:space="preserve">.2. Налог на имущество организаций </w:t>
      </w:r>
      <w:r w:rsidRPr="007C5461">
        <w:rPr>
          <w:i/>
          <w:sz w:val="27"/>
          <w:szCs w:val="27"/>
        </w:rPr>
        <w:br/>
        <w:t>182 1 06 02000 02 0000 110</w:t>
      </w:r>
      <w:bookmarkEnd w:id="64"/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Для расчета налога на имущество организаций используются:</w:t>
      </w:r>
    </w:p>
    <w:p w:rsidR="00572F8C" w:rsidRPr="007C5461" w:rsidRDefault="00572F8C" w:rsidP="00572F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показатели прогноза социально-экономического развития Российской Федерации на очередной финансовый год и плановый период (среднегодовая стоимость амортизируемого имущества, амортизация), разрабатываемые Минэкономразвития Российской Федерации;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</w:t>
      </w:r>
      <w:r w:rsidR="00B355B9" w:rsidRPr="007C5461">
        <w:rPr>
          <w:rFonts w:ascii="Times New Roman" w:hAnsi="Times New Roman"/>
          <w:sz w:val="27"/>
          <w:szCs w:val="27"/>
        </w:rPr>
        <w:t>,</w:t>
      </w:r>
      <w:r w:rsidRPr="007C5461">
        <w:rPr>
          <w:rFonts w:ascii="Times New Roman" w:hAnsi="Times New Roman"/>
          <w:sz w:val="27"/>
          <w:szCs w:val="27"/>
        </w:rPr>
        <w:t xml:space="preserve"> на основании отчета по форме № 5-НИО «О налоговой базе и структуре начислений по налогу на имущество организаций» за предыдущие периоды;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динамика начислений налога и фактических поступлений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информация о налоговых ставках, предусмотренных главой 30 НК РФ «Налог на имущество организаций» и</w:t>
      </w:r>
      <w:r w:rsidR="00C91F0F" w:rsidRPr="007C5461">
        <w:rPr>
          <w:rFonts w:ascii="Times New Roman" w:hAnsi="Times New Roman"/>
          <w:sz w:val="27"/>
          <w:szCs w:val="27"/>
        </w:rPr>
        <w:t xml:space="preserve"> Законом Костромской области от 24.11.2003 г. №153-ЗКО «О налоге на имущество организации на территории Костромской области»</w:t>
      </w:r>
      <w:r w:rsidR="00202499" w:rsidRPr="007C5461">
        <w:rPr>
          <w:rFonts w:ascii="Times New Roman" w:hAnsi="Times New Roman"/>
          <w:sz w:val="27"/>
          <w:szCs w:val="27"/>
        </w:rPr>
        <w:t>;</w:t>
      </w:r>
    </w:p>
    <w:p w:rsidR="00572F8C" w:rsidRPr="007C5461" w:rsidRDefault="00572F8C" w:rsidP="00572F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202499" w:rsidRDefault="00202499" w:rsidP="002024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- информация о льготах и преференциях, предусмотренных главой 30 НК РФ «Налог на имущество организаций» и </w:t>
      </w:r>
      <w:r w:rsidR="00A40478" w:rsidRPr="007C5461">
        <w:rPr>
          <w:rFonts w:ascii="Times New Roman" w:hAnsi="Times New Roman"/>
          <w:sz w:val="27"/>
          <w:szCs w:val="27"/>
        </w:rPr>
        <w:t>региональным законодательством.</w:t>
      </w:r>
    </w:p>
    <w:p w:rsidR="009422B4" w:rsidRPr="007C5461" w:rsidRDefault="009422B4" w:rsidP="002024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Прогнозируемый объем поступлений налога на имущество организаций </w:t>
      </w:r>
      <w:r w:rsidRPr="007C5461">
        <w:rPr>
          <w:rFonts w:ascii="Times New Roman" w:hAnsi="Times New Roman"/>
          <w:sz w:val="27"/>
          <w:szCs w:val="27"/>
        </w:rPr>
        <w:br/>
        <w:t>(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7C5461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7C5461" w:rsidRDefault="006F2725" w:rsidP="003B5FEA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7C5461">
        <w:rPr>
          <w:rFonts w:ascii="Times New Roman" w:hAnsi="Times New Roman"/>
          <w:b/>
          <w:i/>
          <w:sz w:val="27"/>
          <w:szCs w:val="27"/>
        </w:rPr>
        <w:t>= (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7C5461">
        <w:rPr>
          <w:rFonts w:ascii="Times New Roman" w:hAnsi="Times New Roman"/>
          <w:b/>
          <w:sz w:val="27"/>
          <w:szCs w:val="27"/>
        </w:rPr>
        <w:t xml:space="preserve">+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КС .</w:t>
      </w:r>
      <w:r w:rsidRPr="007C5461">
        <w:rPr>
          <w:rFonts w:ascii="Times New Roman" w:hAnsi="Times New Roman"/>
          <w:b/>
          <w:sz w:val="27"/>
          <w:szCs w:val="27"/>
        </w:rPr>
        <w:t xml:space="preserve">) 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="003B5FEA" w:rsidRPr="007C5461">
        <w:rPr>
          <w:rFonts w:ascii="Times New Roman" w:hAnsi="Times New Roman"/>
          <w:b/>
          <w:i/>
          <w:sz w:val="27"/>
          <w:szCs w:val="27"/>
        </w:rPr>
        <w:t>,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где,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7C5461">
        <w:rPr>
          <w:rFonts w:ascii="Times New Roman" w:hAnsi="Times New Roman"/>
          <w:sz w:val="27"/>
          <w:szCs w:val="27"/>
        </w:rPr>
        <w:t xml:space="preserve"> – объем налоговой базы по имуществу, определяемому по среднегодовой стоимости, тыс. рублей;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7C5461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среднегодовой стоимости, %.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</w:t>
      </w:r>
      <w:r w:rsidR="006F2725" w:rsidRPr="007C5461">
        <w:rPr>
          <w:rFonts w:ascii="Times New Roman" w:hAnsi="Times New Roman"/>
          <w:sz w:val="27"/>
          <w:szCs w:val="27"/>
        </w:rPr>
        <w:t>гласно отчету по форме № 5-НИО)</w:t>
      </w:r>
      <w:r w:rsidRPr="007C5461">
        <w:rPr>
          <w:rFonts w:ascii="Times New Roman" w:hAnsi="Times New Roman"/>
          <w:sz w:val="27"/>
          <w:szCs w:val="27"/>
        </w:rPr>
        <w:t xml:space="preserve">. 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7C5461">
        <w:rPr>
          <w:rFonts w:ascii="Times New Roman" w:hAnsi="Times New Roman"/>
          <w:sz w:val="27"/>
          <w:szCs w:val="27"/>
        </w:rPr>
        <w:t>–объем налоговой базы по имуществу, определяемому по кадастровой стоимости, тыс. рублей;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7C5461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</w:t>
      </w:r>
      <w:r w:rsidR="006F2725" w:rsidRPr="007C5461">
        <w:rPr>
          <w:rFonts w:ascii="Times New Roman" w:hAnsi="Times New Roman"/>
          <w:sz w:val="27"/>
          <w:szCs w:val="27"/>
        </w:rPr>
        <w:t>№ 5-НИО).</w:t>
      </w:r>
    </w:p>
    <w:p w:rsidR="006F2725" w:rsidRPr="007C5461" w:rsidRDefault="006F2725" w:rsidP="006F27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7C5461">
        <w:rPr>
          <w:rFonts w:ascii="Times New Roman" w:hAnsi="Times New Roman"/>
          <w:sz w:val="27"/>
          <w:szCs w:val="27"/>
        </w:rPr>
        <w:t>– расчетный уровень переходящих платежей по налогу</w:t>
      </w:r>
      <w:r w:rsidR="00980904" w:rsidRPr="007C5461">
        <w:rPr>
          <w:rFonts w:ascii="Times New Roman" w:hAnsi="Times New Roman"/>
          <w:sz w:val="27"/>
          <w:szCs w:val="27"/>
        </w:rPr>
        <w:t xml:space="preserve"> на имущество организаций</w:t>
      </w:r>
      <w:r w:rsidRPr="007C5461">
        <w:rPr>
          <w:rFonts w:ascii="Times New Roman" w:hAnsi="Times New Roman"/>
          <w:sz w:val="27"/>
          <w:szCs w:val="27"/>
        </w:rPr>
        <w:t>.</w:t>
      </w:r>
      <w:proofErr w:type="gramEnd"/>
    </w:p>
    <w:p w:rsidR="006F2725" w:rsidRPr="007C5461" w:rsidRDefault="006F2725" w:rsidP="006F27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периоде.</w:t>
      </w:r>
    </w:p>
    <w:p w:rsidR="006F2725" w:rsidRPr="007C5461" w:rsidRDefault="006F2725" w:rsidP="006F27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7C5461">
        <w:rPr>
          <w:rFonts w:ascii="Times New Roman" w:hAnsi="Times New Roman"/>
          <w:sz w:val="27"/>
          <w:szCs w:val="27"/>
        </w:rPr>
        <w:t xml:space="preserve"> –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собираемости, 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том дина</w:t>
      </w:r>
      <w:r w:rsidR="00980904" w:rsidRPr="007C5461">
        <w:rPr>
          <w:rFonts w:ascii="Times New Roman" w:hAnsi="Times New Roman"/>
          <w:sz w:val="27"/>
          <w:szCs w:val="27"/>
        </w:rPr>
        <w:t xml:space="preserve">мики показателя собираемости по </w:t>
      </w:r>
      <w:r w:rsidRPr="007C5461">
        <w:rPr>
          <w:rFonts w:ascii="Times New Roman" w:hAnsi="Times New Roman"/>
          <w:sz w:val="27"/>
          <w:szCs w:val="27"/>
        </w:rPr>
        <w:t>налог</w:t>
      </w:r>
      <w:r w:rsidR="00980904" w:rsidRPr="007C5461">
        <w:rPr>
          <w:rFonts w:ascii="Times New Roman" w:hAnsi="Times New Roman"/>
          <w:sz w:val="27"/>
          <w:szCs w:val="27"/>
        </w:rPr>
        <w:t>у на имущество организаций</w:t>
      </w:r>
      <w:r w:rsidRPr="007C5461">
        <w:rPr>
          <w:rFonts w:ascii="Times New Roman" w:hAnsi="Times New Roman"/>
          <w:sz w:val="27"/>
          <w:szCs w:val="27"/>
        </w:rPr>
        <w:t>, сложившегося в предшествующие периоды, учитывает работу по погашению задолженности по налогу.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</w:t>
      </w:r>
    </w:p>
    <w:p w:rsidR="006F2725" w:rsidRPr="007C5461" w:rsidRDefault="006F2725" w:rsidP="006F27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тный уровень собираемости определяется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как частное от деления суммы поступившего налога на сумму начисленного налога</w:t>
      </w:r>
      <w:r w:rsidR="00980904" w:rsidRPr="007C5461">
        <w:rPr>
          <w:rFonts w:ascii="Times New Roman" w:hAnsi="Times New Roman"/>
          <w:sz w:val="27"/>
          <w:szCs w:val="27"/>
        </w:rPr>
        <w:t xml:space="preserve"> на имущество организаций</w:t>
      </w:r>
      <w:r w:rsidRPr="007C5461">
        <w:rPr>
          <w:rFonts w:ascii="Times New Roman" w:hAnsi="Times New Roman"/>
          <w:sz w:val="27"/>
          <w:szCs w:val="27"/>
        </w:rPr>
        <w:t>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7C5461">
        <w:rPr>
          <w:rFonts w:ascii="Times New Roman" w:hAnsi="Times New Roman"/>
          <w:i/>
          <w:sz w:val="27"/>
          <w:szCs w:val="27"/>
        </w:rPr>
        <w:t>–</w:t>
      </w:r>
      <w:r w:rsidRPr="007C546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A1219" w:rsidRPr="007C5461" w:rsidRDefault="003B5FEA" w:rsidP="00CA121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Объем налоговой базы по имуществу, определяемому по среднегодовой стоимости (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7C5461">
        <w:rPr>
          <w:rFonts w:ascii="Times New Roman" w:hAnsi="Times New Roman"/>
          <w:sz w:val="27"/>
          <w:szCs w:val="27"/>
        </w:rPr>
        <w:t xml:space="preserve">рассчитывается </w:t>
      </w:r>
      <w:r w:rsidR="00CA1219" w:rsidRPr="007C5461">
        <w:rPr>
          <w:rFonts w:ascii="Times New Roman" w:hAnsi="Times New Roman"/>
          <w:sz w:val="27"/>
          <w:szCs w:val="27"/>
        </w:rPr>
        <w:t>исходя из динамики налоговой базы по среднегодовой стоимости имущества в соответствии с отчетом № 5-НИО «О налоговой базе и структуре начислений по налогу на имущество организаций», сложившейся в предыдущие периоды;</w:t>
      </w:r>
    </w:p>
    <w:p w:rsidR="003B5FEA" w:rsidRPr="007C5461" w:rsidRDefault="003B5FEA" w:rsidP="00CA121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A1219" w:rsidRPr="007C5461" w:rsidRDefault="003B5FEA" w:rsidP="00CA121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Объем налоговой базы по имуществу, определяемому по кадастровой стоимости (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7C5461">
        <w:rPr>
          <w:rFonts w:ascii="Times New Roman" w:hAnsi="Times New Roman"/>
          <w:b/>
          <w:i/>
          <w:sz w:val="27"/>
          <w:szCs w:val="27"/>
        </w:rPr>
        <w:t>)</w:t>
      </w:r>
      <w:r w:rsidR="00980904" w:rsidRPr="007C5461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CA1219" w:rsidRPr="007C5461">
        <w:rPr>
          <w:rFonts w:ascii="Times New Roman" w:hAnsi="Times New Roman"/>
          <w:sz w:val="27"/>
          <w:szCs w:val="27"/>
        </w:rPr>
        <w:t xml:space="preserve">исходя из динамики налоговой базы по кадастровой стоимости имущества в соответствии с отчетом № 5-НИО «О налоговой базе и структуре </w:t>
      </w:r>
      <w:r w:rsidR="00CA1219" w:rsidRPr="007C5461">
        <w:rPr>
          <w:rFonts w:ascii="Times New Roman" w:hAnsi="Times New Roman"/>
          <w:sz w:val="27"/>
          <w:szCs w:val="27"/>
        </w:rPr>
        <w:lastRenderedPageBreak/>
        <w:t>начислений по налогу на имущество организаций», с</w:t>
      </w:r>
      <w:r w:rsidR="00B21D56" w:rsidRPr="007C5461">
        <w:rPr>
          <w:rFonts w:ascii="Times New Roman" w:hAnsi="Times New Roman"/>
          <w:sz w:val="27"/>
          <w:szCs w:val="27"/>
        </w:rPr>
        <w:t>ложившейся в предыдущие периоды.</w:t>
      </w:r>
    </w:p>
    <w:p w:rsidR="00105BC2" w:rsidRPr="007C5461" w:rsidRDefault="00B21D56" w:rsidP="00105BC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</w:t>
      </w:r>
      <w:r w:rsidR="00C91F0F" w:rsidRPr="007C5461">
        <w:rPr>
          <w:rFonts w:ascii="Times New Roman" w:hAnsi="Times New Roman"/>
          <w:sz w:val="27"/>
          <w:szCs w:val="27"/>
        </w:rPr>
        <w:t xml:space="preserve">региональным законодательством </w:t>
      </w:r>
      <w:r w:rsidR="001E2C6E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>о налогах и сборах,</w:t>
      </w:r>
      <w:r w:rsidR="003D2E73" w:rsidRPr="007C5461">
        <w:rPr>
          <w:rFonts w:ascii="Times New Roman" w:hAnsi="Times New Roman"/>
          <w:sz w:val="27"/>
          <w:szCs w:val="27"/>
        </w:rPr>
        <w:t xml:space="preserve"> освобождений для отдельных категорий налогоплательщиков </w:t>
      </w:r>
      <w:r w:rsidRPr="007C5461">
        <w:rPr>
          <w:rFonts w:ascii="Times New Roman" w:hAnsi="Times New Roman"/>
          <w:sz w:val="27"/>
          <w:szCs w:val="27"/>
        </w:rPr>
        <w:t>и других льгот и преференций</w:t>
      </w:r>
      <w:r w:rsidR="00105BC2" w:rsidRPr="007C5461">
        <w:rPr>
          <w:rFonts w:ascii="Times New Roman" w:hAnsi="Times New Roman"/>
          <w:sz w:val="27"/>
          <w:szCs w:val="27"/>
        </w:rPr>
        <w:t>. Выпадающие доходы рассчитываются на основании данных, содержащихся в статистической налоговой отчетности ФНС России.</w:t>
      </w:r>
    </w:p>
    <w:p w:rsidR="00105BC2" w:rsidRPr="007C5461" w:rsidRDefault="00105BC2" w:rsidP="00105B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7C5461">
        <w:rPr>
          <w:rFonts w:ascii="Times New Roman" w:hAnsi="Times New Roman"/>
          <w:sz w:val="27"/>
          <w:szCs w:val="27"/>
        </w:rPr>
        <w:t>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</w:t>
      </w:r>
      <w:proofErr w:type="gramEnd"/>
      <w:r w:rsidRPr="007C5461">
        <w:rPr>
          <w:rFonts w:ascii="Times New Roman" w:hAnsi="Times New Roman"/>
          <w:sz w:val="27"/>
          <w:szCs w:val="27"/>
        </w:rPr>
        <w:t>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C5461">
        <w:rPr>
          <w:rFonts w:ascii="Times New Roman" w:hAnsi="Times New Roman"/>
          <w:sz w:val="27"/>
          <w:szCs w:val="27"/>
        </w:rPr>
        <w:t xml:space="preserve"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8D4926" w:rsidRPr="007C5461" w:rsidRDefault="008D4926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</w:p>
    <w:p w:rsidR="00AE4A4F" w:rsidRPr="007C5461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5" w:name="_Toc37846859"/>
      <w:r w:rsidRPr="007C5461">
        <w:rPr>
          <w:i/>
          <w:sz w:val="27"/>
          <w:szCs w:val="27"/>
        </w:rPr>
        <w:t>2.</w:t>
      </w:r>
      <w:r w:rsidR="00E2222C" w:rsidRPr="007C5461">
        <w:rPr>
          <w:i/>
          <w:sz w:val="27"/>
          <w:szCs w:val="27"/>
        </w:rPr>
        <w:t>10</w:t>
      </w:r>
      <w:r w:rsidRPr="007C5461">
        <w:rPr>
          <w:i/>
          <w:sz w:val="27"/>
          <w:szCs w:val="27"/>
        </w:rPr>
        <w:t xml:space="preserve">.3. Транспортный налог </w:t>
      </w:r>
      <w:r w:rsidRPr="007C5461">
        <w:rPr>
          <w:i/>
          <w:sz w:val="27"/>
          <w:szCs w:val="27"/>
        </w:rPr>
        <w:br/>
        <w:t>182 1 06 04000 02 0000 110</w:t>
      </w:r>
      <w:bookmarkEnd w:id="65"/>
    </w:p>
    <w:p w:rsidR="00AE4A4F" w:rsidRPr="007C5461" w:rsidRDefault="00AE4A4F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6" w:name="_Toc37846860"/>
      <w:r w:rsidRPr="007C5461">
        <w:rPr>
          <w:i/>
          <w:sz w:val="27"/>
          <w:szCs w:val="27"/>
        </w:rPr>
        <w:t>2.</w:t>
      </w:r>
      <w:r w:rsidR="00E2222C" w:rsidRPr="007C5461">
        <w:rPr>
          <w:i/>
          <w:sz w:val="27"/>
          <w:szCs w:val="27"/>
        </w:rPr>
        <w:t>10</w:t>
      </w:r>
      <w:r w:rsidRPr="007C5461">
        <w:rPr>
          <w:i/>
          <w:sz w:val="27"/>
          <w:szCs w:val="27"/>
        </w:rPr>
        <w:t>.3.1 Транспортный налог с организаций</w:t>
      </w:r>
      <w:r w:rsidRPr="007C5461">
        <w:rPr>
          <w:i/>
          <w:sz w:val="27"/>
          <w:szCs w:val="27"/>
        </w:rPr>
        <w:br/>
        <w:t>182 1 06 04011 02 0000 110</w:t>
      </w:r>
      <w:bookmarkEnd w:id="66"/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Для расчета транспортного налога с организаций используются: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- информация о налоговых ставках, предусмотренных главой 28 НК РФ «Транспортный налог» и </w:t>
      </w:r>
      <w:r w:rsidR="00163185" w:rsidRPr="007C5461">
        <w:rPr>
          <w:rFonts w:ascii="Times New Roman" w:hAnsi="Times New Roman"/>
          <w:sz w:val="27"/>
          <w:szCs w:val="27"/>
        </w:rPr>
        <w:t>Законом Костромской области от 28.11.2002 г. № 80-ЗКО «О транспортном налоге»;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- информация о льготах и преференциях, предусмотренных главой 28 НК РФ «Транспортный налог» и </w:t>
      </w:r>
      <w:r w:rsidR="00163185" w:rsidRPr="007C5461">
        <w:rPr>
          <w:rFonts w:ascii="Times New Roman" w:hAnsi="Times New Roman"/>
          <w:sz w:val="27"/>
          <w:szCs w:val="27"/>
        </w:rPr>
        <w:t>региональным законодательством</w:t>
      </w:r>
      <w:r w:rsidRPr="007C5461">
        <w:rPr>
          <w:rFonts w:ascii="Times New Roman" w:hAnsi="Times New Roman"/>
          <w:sz w:val="27"/>
          <w:szCs w:val="27"/>
        </w:rPr>
        <w:t>;</w:t>
      </w:r>
    </w:p>
    <w:p w:rsidR="008D4926" w:rsidRPr="007C5461" w:rsidRDefault="008D4926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организаций (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7C5461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7C546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lastRenderedPageBreak/>
        <w:t xml:space="preserve">ТН 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</w:rPr>
        <w:t xml:space="preserve">  = ∑(КОЛ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×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b/>
          <w:sz w:val="27"/>
          <w:szCs w:val="27"/>
        </w:rPr>
        <w:t xml:space="preserve">/100 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7C5461">
        <w:rPr>
          <w:rFonts w:ascii="Times New Roman" w:hAnsi="Times New Roman"/>
          <w:b/>
          <w:sz w:val="27"/>
          <w:szCs w:val="27"/>
        </w:rPr>
        <w:t xml:space="preserve">) 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7C5461">
        <w:rPr>
          <w:rFonts w:ascii="Times New Roman" w:hAnsi="Times New Roman"/>
          <w:b/>
          <w:sz w:val="27"/>
          <w:szCs w:val="27"/>
        </w:rPr>
        <w:t>/100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7C5461">
        <w:rPr>
          <w:rFonts w:ascii="Times New Roman" w:hAnsi="Times New Roman"/>
          <w:b/>
          <w:sz w:val="27"/>
          <w:szCs w:val="27"/>
        </w:rPr>
        <w:t xml:space="preserve">/100  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7C546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где,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7C5461">
        <w:rPr>
          <w:rFonts w:ascii="Times New Roman" w:hAnsi="Times New Roman"/>
          <w:sz w:val="27"/>
          <w:szCs w:val="27"/>
        </w:rPr>
        <w:t>количество объектов транспортных средств, единиц;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7C5461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7C5461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7C5461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рублей.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– </w:t>
      </w:r>
      <w:r w:rsidRPr="007C5461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7C5461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sz w:val="27"/>
          <w:szCs w:val="27"/>
        </w:rPr>
        <w:t>–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расчетный уровень собираемости по данному налогу, </w:t>
      </w:r>
      <w:r w:rsidR="00725432" w:rsidRPr="007C5461">
        <w:rPr>
          <w:rFonts w:ascii="Times New Roman" w:hAnsi="Times New Roman"/>
          <w:sz w:val="27"/>
          <w:szCs w:val="27"/>
        </w:rPr>
        <w:t>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="00725432" w:rsidRPr="007C5461">
        <w:rPr>
          <w:rFonts w:ascii="Times New Roman" w:hAnsi="Times New Roman"/>
          <w:sz w:val="27"/>
          <w:szCs w:val="27"/>
        </w:rPr>
        <w:t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Расчетный уровень собираемости определяется как частное от деления суммы поступившего транспортного налога с организаций на сумму начисленного транспортного налога с организаций (по отчету по форме № 1-НМ</w:t>
      </w:r>
      <w:r w:rsidR="00A301F9" w:rsidRPr="007C5461">
        <w:rPr>
          <w:rFonts w:ascii="Times New Roman" w:hAnsi="Times New Roman"/>
          <w:sz w:val="27"/>
          <w:szCs w:val="27"/>
        </w:rPr>
        <w:t>)</w:t>
      </w:r>
      <w:r w:rsidRPr="007C5461">
        <w:rPr>
          <w:rFonts w:ascii="Times New Roman" w:hAnsi="Times New Roman"/>
          <w:sz w:val="27"/>
          <w:szCs w:val="27"/>
        </w:rPr>
        <w:t>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F</w:t>
      </w:r>
      <w:r w:rsidRPr="007C5461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21D56" w:rsidRPr="007C5461" w:rsidRDefault="00B21D56" w:rsidP="00B21D5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</w:t>
      </w:r>
      <w:r w:rsidR="00163185" w:rsidRPr="007C5461">
        <w:rPr>
          <w:rFonts w:ascii="Times New Roman" w:hAnsi="Times New Roman"/>
          <w:sz w:val="27"/>
          <w:szCs w:val="27"/>
        </w:rPr>
        <w:t>региональным законодательством</w:t>
      </w:r>
      <w:r w:rsidRPr="007C5461">
        <w:rPr>
          <w:rFonts w:ascii="Times New Roman" w:hAnsi="Times New Roman"/>
          <w:sz w:val="27"/>
          <w:szCs w:val="27"/>
        </w:rPr>
        <w:t xml:space="preserve"> о налогах и сборах, и других льгот и преференций.</w:t>
      </w:r>
    </w:p>
    <w:p w:rsidR="00BB16DD" w:rsidRPr="007C5461" w:rsidRDefault="00BB16DD" w:rsidP="00BB16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7C5461">
        <w:rPr>
          <w:rFonts w:ascii="Times New Roman" w:hAnsi="Times New Roman"/>
          <w:sz w:val="27"/>
          <w:szCs w:val="27"/>
        </w:rPr>
        <w:t>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</w:t>
      </w:r>
      <w:proofErr w:type="gramEnd"/>
      <w:r w:rsidRPr="007C5461">
        <w:rPr>
          <w:rFonts w:ascii="Times New Roman" w:hAnsi="Times New Roman"/>
          <w:sz w:val="27"/>
          <w:szCs w:val="27"/>
        </w:rPr>
        <w:t>.</w:t>
      </w:r>
    </w:p>
    <w:p w:rsidR="00B21D56" w:rsidRPr="007C5461" w:rsidRDefault="00B21D56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7C5461" w:rsidRDefault="003B5FEA" w:rsidP="003B5FEA">
      <w:pPr>
        <w:spacing w:after="0" w:line="240" w:lineRule="auto"/>
        <w:ind w:firstLine="709"/>
        <w:jc w:val="both"/>
      </w:pPr>
      <w:r w:rsidRPr="007C5461">
        <w:rPr>
          <w:rFonts w:ascii="Times New Roman" w:hAnsi="Times New Roman"/>
          <w:sz w:val="27"/>
          <w:szCs w:val="27"/>
        </w:rPr>
        <w:t xml:space="preserve">Транспортный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7C5461" w:rsidRDefault="00AE4A4F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7" w:name="_Toc37846861"/>
      <w:r w:rsidRPr="007C5461">
        <w:rPr>
          <w:i/>
          <w:sz w:val="27"/>
          <w:szCs w:val="27"/>
        </w:rPr>
        <w:t>2.</w:t>
      </w:r>
      <w:r w:rsidR="00E2222C" w:rsidRPr="007C5461">
        <w:rPr>
          <w:i/>
          <w:sz w:val="27"/>
          <w:szCs w:val="27"/>
        </w:rPr>
        <w:t>10</w:t>
      </w:r>
      <w:r w:rsidRPr="007C5461">
        <w:rPr>
          <w:i/>
          <w:sz w:val="27"/>
          <w:szCs w:val="27"/>
        </w:rPr>
        <w:t>.3.2 Транспортный налог с физических лиц</w:t>
      </w:r>
      <w:r w:rsidRPr="007C5461">
        <w:rPr>
          <w:i/>
          <w:sz w:val="27"/>
          <w:szCs w:val="27"/>
        </w:rPr>
        <w:br/>
        <w:t>182 1 06 04012 02 0000 110</w:t>
      </w:r>
      <w:bookmarkEnd w:id="67"/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Для расчета транспортного налога с физических лиц используются: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lastRenderedPageBreak/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информация о налоговых ставках, предусмотренных главой 28 НК РФ «Транспортный налог» и</w:t>
      </w:r>
      <w:r w:rsidR="00163185" w:rsidRPr="007C5461">
        <w:rPr>
          <w:rFonts w:ascii="Times New Roman" w:hAnsi="Times New Roman"/>
          <w:sz w:val="27"/>
          <w:szCs w:val="27"/>
        </w:rPr>
        <w:t xml:space="preserve"> Законом Костромской области от 28.11.2002 г. № 80-ЗКО «О транспортном налоге»</w:t>
      </w:r>
      <w:r w:rsidRPr="007C5461">
        <w:rPr>
          <w:rFonts w:ascii="Times New Roman" w:hAnsi="Times New Roman"/>
          <w:sz w:val="27"/>
          <w:szCs w:val="27"/>
        </w:rPr>
        <w:t>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- информация о льготах и преференциях, предусмотренных главой 28 НК РФ «Транспортный налог» </w:t>
      </w:r>
      <w:r w:rsidR="00163185" w:rsidRPr="007C5461">
        <w:rPr>
          <w:rFonts w:ascii="Times New Roman" w:hAnsi="Times New Roman"/>
          <w:sz w:val="27"/>
          <w:szCs w:val="27"/>
        </w:rPr>
        <w:t>и региональным законодательством</w:t>
      </w:r>
      <w:r w:rsidRPr="007C5461">
        <w:rPr>
          <w:rFonts w:ascii="Times New Roman" w:hAnsi="Times New Roman"/>
          <w:sz w:val="27"/>
          <w:szCs w:val="27"/>
        </w:rPr>
        <w:t>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физических лиц (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7C5461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7C546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 = ∑(КОЛ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×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b/>
          <w:sz w:val="27"/>
          <w:szCs w:val="27"/>
        </w:rPr>
        <w:t xml:space="preserve">/100 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7C5461">
        <w:rPr>
          <w:rFonts w:ascii="Times New Roman" w:hAnsi="Times New Roman"/>
          <w:b/>
          <w:sz w:val="27"/>
          <w:szCs w:val="27"/>
        </w:rPr>
        <w:t>)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× 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7C5461">
        <w:rPr>
          <w:rFonts w:ascii="Times New Roman" w:hAnsi="Times New Roman"/>
          <w:b/>
          <w:sz w:val="27"/>
          <w:szCs w:val="27"/>
        </w:rPr>
        <w:t xml:space="preserve">/100 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7C546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где,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7C5461">
        <w:rPr>
          <w:rFonts w:ascii="Times New Roman" w:hAnsi="Times New Roman"/>
          <w:sz w:val="27"/>
          <w:szCs w:val="27"/>
        </w:rPr>
        <w:t>количество объектов транспортных средств отчетного периода, единиц;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7C5461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7C5461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7C5461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рублей.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sz w:val="27"/>
          <w:szCs w:val="27"/>
        </w:rPr>
        <w:t>–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расчетный уровень собираемости по данному налогу, </w:t>
      </w:r>
      <w:r w:rsidR="00457556" w:rsidRPr="007C5461">
        <w:rPr>
          <w:rFonts w:ascii="Times New Roman" w:hAnsi="Times New Roman"/>
          <w:sz w:val="27"/>
          <w:szCs w:val="27"/>
        </w:rPr>
        <w:t>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="00457556" w:rsidRPr="007C5461">
        <w:rPr>
          <w:rFonts w:ascii="Times New Roman" w:hAnsi="Times New Roman"/>
          <w:sz w:val="27"/>
          <w:szCs w:val="27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</w:t>
      </w:r>
      <w:r w:rsidRPr="007C5461">
        <w:rPr>
          <w:rFonts w:ascii="Times New Roman" w:hAnsi="Times New Roman"/>
          <w:sz w:val="27"/>
          <w:szCs w:val="27"/>
        </w:rPr>
        <w:t>%.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Расчетный уровень собираемости определяется как частное от деления суммы поступившего транспортного налога с физических лиц на сумму начисленного транспортного налога с физических лиц (по отчету по форме № 1-НМ). 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F</w:t>
      </w:r>
      <w:r w:rsidRPr="007C5461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21D56" w:rsidRPr="007C5461" w:rsidRDefault="00B21D56" w:rsidP="00B21D5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</w:t>
      </w:r>
      <w:r w:rsidR="00163185" w:rsidRPr="007C5461">
        <w:rPr>
          <w:rFonts w:ascii="Times New Roman" w:hAnsi="Times New Roman"/>
          <w:sz w:val="27"/>
          <w:szCs w:val="27"/>
        </w:rPr>
        <w:t>региональным законодательством</w:t>
      </w:r>
      <w:r w:rsidR="001E2C6E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>о налогах и сборах, и других льгот и преференций.</w:t>
      </w:r>
    </w:p>
    <w:p w:rsidR="001E5972" w:rsidRPr="007C5461" w:rsidRDefault="001E5972" w:rsidP="001E597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7C5461">
        <w:rPr>
          <w:rFonts w:ascii="Times New Roman" w:hAnsi="Times New Roman"/>
          <w:sz w:val="27"/>
          <w:szCs w:val="27"/>
        </w:rPr>
        <w:t>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</w:t>
      </w:r>
      <w:proofErr w:type="gramEnd"/>
      <w:r w:rsidRPr="007C5461">
        <w:rPr>
          <w:rFonts w:ascii="Times New Roman" w:hAnsi="Times New Roman"/>
          <w:sz w:val="27"/>
          <w:szCs w:val="27"/>
        </w:rPr>
        <w:t>.</w:t>
      </w:r>
    </w:p>
    <w:p w:rsidR="00B21D56" w:rsidRPr="007C5461" w:rsidRDefault="00B21D56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7C5461" w:rsidRDefault="003B5FEA" w:rsidP="003B5FEA">
      <w:pPr>
        <w:spacing w:after="0" w:line="240" w:lineRule="auto"/>
        <w:ind w:firstLine="709"/>
        <w:jc w:val="both"/>
      </w:pPr>
      <w:r w:rsidRPr="007C5461">
        <w:rPr>
          <w:rFonts w:ascii="Times New Roman" w:hAnsi="Times New Roman"/>
          <w:sz w:val="27"/>
          <w:szCs w:val="27"/>
        </w:rPr>
        <w:t xml:space="preserve"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7C5461" w:rsidRDefault="00AE4A4F" w:rsidP="00E33A47">
      <w:pPr>
        <w:spacing w:after="0" w:line="240" w:lineRule="auto"/>
        <w:ind w:firstLine="709"/>
        <w:jc w:val="both"/>
      </w:pPr>
    </w:p>
    <w:p w:rsidR="00AE4A4F" w:rsidRPr="007C5461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8" w:name="_Toc37846862"/>
      <w:r w:rsidRPr="007C5461">
        <w:rPr>
          <w:i/>
          <w:sz w:val="27"/>
          <w:szCs w:val="27"/>
        </w:rPr>
        <w:t>2.</w:t>
      </w:r>
      <w:r w:rsidR="00E2222C" w:rsidRPr="007C5461">
        <w:rPr>
          <w:i/>
          <w:sz w:val="27"/>
          <w:szCs w:val="27"/>
        </w:rPr>
        <w:t>10</w:t>
      </w:r>
      <w:r w:rsidRPr="007C5461">
        <w:rPr>
          <w:i/>
          <w:sz w:val="27"/>
          <w:szCs w:val="27"/>
        </w:rPr>
        <w:t>.4. Налог на игорный бизнес</w:t>
      </w:r>
      <w:r w:rsidRPr="007C5461">
        <w:rPr>
          <w:i/>
          <w:sz w:val="27"/>
          <w:szCs w:val="27"/>
        </w:rPr>
        <w:br/>
        <w:t>182 1 06 05000 02 0000 110</w:t>
      </w:r>
      <w:bookmarkEnd w:id="68"/>
    </w:p>
    <w:p w:rsidR="00AE4A4F" w:rsidRPr="007C546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 доходов в </w:t>
      </w:r>
      <w:r w:rsidR="008D03AE" w:rsidRPr="007C5461">
        <w:rPr>
          <w:rFonts w:ascii="Times New Roman" w:hAnsi="Times New Roman"/>
          <w:sz w:val="27"/>
          <w:szCs w:val="27"/>
        </w:rPr>
        <w:t>консолидированный бюджет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r w:rsidR="00AE29A3" w:rsidRPr="007C5461">
        <w:rPr>
          <w:rFonts w:ascii="Times New Roman" w:hAnsi="Times New Roman"/>
          <w:sz w:val="27"/>
          <w:szCs w:val="27"/>
        </w:rPr>
        <w:t>Костромской области</w:t>
      </w:r>
      <w:r w:rsidRPr="007C5461">
        <w:rPr>
          <w:rFonts w:ascii="Times New Roman" w:hAnsi="Times New Roman"/>
          <w:sz w:val="27"/>
          <w:szCs w:val="27"/>
        </w:rPr>
        <w:t xml:space="preserve">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AE4A4F" w:rsidRPr="007C5461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C5461">
        <w:rPr>
          <w:rFonts w:ascii="Times New Roman" w:hAnsi="Times New Roman"/>
          <w:sz w:val="27"/>
          <w:szCs w:val="27"/>
        </w:rPr>
        <w:t>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Федерации. Налог на игорный бизнес уплачивается налогоплательщиком в бюджет по месту регистрации в налоговом органе объектов налогообложения, определ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нных соответствующей стать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й НК РФ, не </w:t>
      </w:r>
      <w:r w:rsidRPr="007C5461">
        <w:rPr>
          <w:rFonts w:ascii="Times New Roman" w:hAnsi="Times New Roman"/>
          <w:sz w:val="27"/>
          <w:szCs w:val="27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AE4A4F" w:rsidRPr="007C5461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C5461">
        <w:rPr>
          <w:rFonts w:ascii="Times New Roman" w:hAnsi="Times New Roman"/>
          <w:sz w:val="27"/>
          <w:szCs w:val="27"/>
          <w:lang w:eastAsia="ru-RU"/>
        </w:rPr>
        <w:t xml:space="preserve">Кроме того, Федеральным законом Российской Федерации от 29.12.2006 </w:t>
      </w:r>
      <w:r w:rsidRPr="007C5461">
        <w:rPr>
          <w:rFonts w:ascii="Times New Roman" w:hAnsi="Times New Roman"/>
          <w:sz w:val="27"/>
          <w:szCs w:val="27"/>
          <w:lang w:eastAsia="ru-RU"/>
        </w:rPr>
        <w:br/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определены игровые зоны, разреш</w:t>
      </w:r>
      <w:r w:rsidR="00980904" w:rsidRPr="007C5461">
        <w:rPr>
          <w:rFonts w:ascii="Times New Roman" w:hAnsi="Times New Roman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z w:val="27"/>
          <w:szCs w:val="27"/>
          <w:lang w:eastAsia="ru-RU"/>
        </w:rPr>
        <w:t>нные к деятельности на территории Российской Федерации.</w:t>
      </w:r>
    </w:p>
    <w:p w:rsidR="00AE4A4F" w:rsidRPr="007C5461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C5461">
        <w:rPr>
          <w:rFonts w:ascii="Times New Roman" w:hAnsi="Times New Roman"/>
          <w:sz w:val="27"/>
          <w:szCs w:val="27"/>
          <w:lang w:eastAsia="ru-RU"/>
        </w:rPr>
        <w:t>Для расч</w:t>
      </w:r>
      <w:r w:rsidR="00980904" w:rsidRPr="007C5461">
        <w:rPr>
          <w:rFonts w:ascii="Times New Roman" w:hAnsi="Times New Roman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z w:val="27"/>
          <w:szCs w:val="27"/>
          <w:lang w:eastAsia="ru-RU"/>
        </w:rPr>
        <w:t>та налога на игорный бизнес используются:</w:t>
      </w:r>
    </w:p>
    <w:p w:rsidR="00AE4A4F" w:rsidRPr="007C5461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C5461">
        <w:rPr>
          <w:rFonts w:ascii="Times New Roman" w:hAnsi="Times New Roman"/>
          <w:sz w:val="27"/>
          <w:szCs w:val="27"/>
          <w:lang w:eastAsia="ru-RU"/>
        </w:rPr>
        <w:t>- динамика налоговой базы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z w:val="27"/>
          <w:szCs w:val="27"/>
          <w:lang w:eastAsia="ru-RU"/>
        </w:rPr>
        <w:t>та по форме № 5-ИБ «Отч</w:t>
      </w:r>
      <w:r w:rsidR="00980904" w:rsidRPr="007C5461">
        <w:rPr>
          <w:rFonts w:ascii="Times New Roman" w:hAnsi="Times New Roman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z w:val="27"/>
          <w:szCs w:val="27"/>
          <w:lang w:eastAsia="ru-RU"/>
        </w:rPr>
        <w:t>т о налоговой базе и структуре начислений по налогу на игорный бизнес», сложившаяся за предыдущие периоды;</w:t>
      </w:r>
    </w:p>
    <w:p w:rsidR="00AE4A4F" w:rsidRPr="007C5461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C5461">
        <w:rPr>
          <w:rFonts w:ascii="Times New Roman" w:hAnsi="Times New Roman"/>
          <w:sz w:val="27"/>
          <w:szCs w:val="27"/>
          <w:lang w:eastAsia="ru-RU"/>
        </w:rPr>
        <w:t>- средние расч</w:t>
      </w:r>
      <w:r w:rsidR="00980904" w:rsidRPr="007C5461">
        <w:rPr>
          <w:rFonts w:ascii="Times New Roman" w:hAnsi="Times New Roman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z w:val="27"/>
          <w:szCs w:val="27"/>
          <w:lang w:eastAsia="ru-RU"/>
        </w:rPr>
        <w:t>тные налоговые ставки по видам объектов налогообложения, фактически сложившиеся за предыдущий период (согласно отчету по форме № 5-ИБ), с уч</w:t>
      </w:r>
      <w:r w:rsidR="00980904" w:rsidRPr="007C5461">
        <w:rPr>
          <w:rFonts w:ascii="Times New Roman" w:hAnsi="Times New Roman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z w:val="27"/>
          <w:szCs w:val="27"/>
          <w:lang w:eastAsia="ru-RU"/>
        </w:rPr>
        <w:t>том предусмотренных главой 29 НК РФ и другими нормативно-правовыми актами (законами субъектов Российской Федерации);</w:t>
      </w:r>
    </w:p>
    <w:p w:rsidR="00AE4A4F" w:rsidRPr="007C5461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C5461">
        <w:rPr>
          <w:rFonts w:ascii="Times New Roman" w:hAnsi="Times New Roman"/>
          <w:sz w:val="27"/>
          <w:szCs w:val="27"/>
          <w:lang w:eastAsia="ru-RU"/>
        </w:rPr>
        <w:lastRenderedPageBreak/>
        <w:t>- динамика фактических поступлений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  <w:lang w:eastAsia="ru-RU"/>
        </w:rPr>
        <w:t>е</w:t>
      </w:r>
      <w:r w:rsidRPr="007C5461">
        <w:rPr>
          <w:rFonts w:ascii="Times New Roman" w:hAnsi="Times New Roman"/>
          <w:sz w:val="27"/>
          <w:szCs w:val="27"/>
          <w:lang w:eastAsia="ru-RU"/>
        </w:rPr>
        <w:t>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AE4A4F" w:rsidRPr="007C5461" w:rsidRDefault="00AE4A4F" w:rsidP="00FB50E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поступлений налога на игорный бизнес осуществляется методом прямого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та, основанного на непосредственном использовании прогнозных значений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7C546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Прогнозный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 поступлений налога на игорный бизнес (</w:t>
      </w:r>
      <w:r w:rsidRPr="007C5461">
        <w:rPr>
          <w:rFonts w:ascii="Times New Roman" w:hAnsi="Times New Roman"/>
          <w:b/>
          <w:i/>
          <w:sz w:val="27"/>
          <w:szCs w:val="27"/>
        </w:rPr>
        <w:t>ИБ</w:t>
      </w:r>
      <w:r w:rsidRPr="007C5461">
        <w:rPr>
          <w:rFonts w:ascii="Times New Roman" w:hAnsi="Times New Roman"/>
          <w:sz w:val="27"/>
          <w:szCs w:val="27"/>
        </w:rPr>
        <w:t>), определяется исходя из следующего 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та:</w:t>
      </w:r>
    </w:p>
    <w:p w:rsidR="00AE4A4F" w:rsidRPr="007C5461" w:rsidRDefault="00AE4A4F" w:rsidP="00FB50E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= ∑ (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C5461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)*(+/-)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7C546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где:</w:t>
      </w:r>
    </w:p>
    <w:p w:rsidR="00AE4A4F" w:rsidRPr="007C546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прогноз </w:t>
      </w:r>
      <w:r w:rsidRPr="007C5461">
        <w:rPr>
          <w:rFonts w:ascii="Times New Roman" w:hAnsi="Times New Roman"/>
          <w:sz w:val="27"/>
          <w:szCs w:val="27"/>
        </w:rPr>
        <w:t>– прогнозируемая сумма налога, тыс. рублей;</w:t>
      </w:r>
    </w:p>
    <w:p w:rsidR="00AE4A4F" w:rsidRPr="007C546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объекто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spellEnd"/>
      <w:r w:rsidRPr="007C5461">
        <w:rPr>
          <w:rFonts w:ascii="Times New Roman" w:hAnsi="Times New Roman"/>
          <w:sz w:val="27"/>
          <w:szCs w:val="27"/>
        </w:rPr>
        <w:t>–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прогнозируемое количество объектов налогообложения определ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нного вида, рассчитанное методом экстраполяции, исходя из информации за 3 последних года, отраж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нной в соответствующих строках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формы № 5-ИБ, единиц;</w:t>
      </w:r>
    </w:p>
    <w:p w:rsidR="00AE4A4F" w:rsidRPr="007C546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C5461">
        <w:rPr>
          <w:rFonts w:ascii="Times New Roman" w:hAnsi="Times New Roman"/>
          <w:b/>
          <w:sz w:val="27"/>
          <w:szCs w:val="27"/>
          <w:vertAlign w:val="subscript"/>
        </w:rPr>
        <w:t xml:space="preserve"> расчет</w:t>
      </w:r>
      <w:proofErr w:type="gramStart"/>
      <w:r w:rsidRPr="007C5461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sz w:val="27"/>
          <w:szCs w:val="27"/>
        </w:rPr>
        <w:t>–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средняя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тная ставка налога, предусмотренная для конкретного вида объекта налогообложения, сложившаяся по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формы № 5-ИБ, тыс. рублей;</w:t>
      </w:r>
    </w:p>
    <w:p w:rsidR="00AE4A4F" w:rsidRPr="007C546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F</w:t>
      </w:r>
      <w:r w:rsidRPr="007C5461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AE4A4F" w:rsidRPr="007C546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 РФ.</w:t>
      </w:r>
    </w:p>
    <w:p w:rsidR="00AE4A4F" w:rsidRPr="007C546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E4A4F" w:rsidRPr="007C5461" w:rsidRDefault="00AE4A4F" w:rsidP="00FA065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9" w:name="_Toc37846863"/>
      <w:r w:rsidRPr="007C5461">
        <w:rPr>
          <w:i/>
          <w:sz w:val="27"/>
          <w:szCs w:val="27"/>
        </w:rPr>
        <w:t>2.</w:t>
      </w:r>
      <w:r w:rsidR="00DB318A" w:rsidRPr="007C5461">
        <w:rPr>
          <w:i/>
          <w:sz w:val="27"/>
          <w:szCs w:val="27"/>
        </w:rPr>
        <w:t>10</w:t>
      </w:r>
      <w:r w:rsidRPr="007C5461">
        <w:rPr>
          <w:i/>
          <w:sz w:val="27"/>
          <w:szCs w:val="27"/>
        </w:rPr>
        <w:t xml:space="preserve">.5. Земельный налог </w:t>
      </w:r>
      <w:r w:rsidRPr="007C5461">
        <w:rPr>
          <w:i/>
          <w:sz w:val="27"/>
          <w:szCs w:val="27"/>
        </w:rPr>
        <w:br/>
        <w:t>182 1 06 06000 00 0000 110</w:t>
      </w:r>
      <w:bookmarkEnd w:id="69"/>
    </w:p>
    <w:p w:rsidR="00AE4A4F" w:rsidRPr="007C5461" w:rsidRDefault="00AE4A4F" w:rsidP="00FA065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0" w:name="_Toc37846864"/>
      <w:r w:rsidRPr="007C5461">
        <w:rPr>
          <w:i/>
          <w:sz w:val="27"/>
          <w:szCs w:val="27"/>
        </w:rPr>
        <w:t>2.</w:t>
      </w:r>
      <w:r w:rsidR="00DB318A" w:rsidRPr="007C5461">
        <w:rPr>
          <w:i/>
          <w:sz w:val="27"/>
          <w:szCs w:val="27"/>
        </w:rPr>
        <w:t>10</w:t>
      </w:r>
      <w:r w:rsidRPr="007C5461">
        <w:rPr>
          <w:i/>
          <w:sz w:val="27"/>
          <w:szCs w:val="27"/>
        </w:rPr>
        <w:t xml:space="preserve">.5.1 Земельный налог с организаций </w:t>
      </w:r>
      <w:r w:rsidRPr="007C5461">
        <w:rPr>
          <w:i/>
          <w:sz w:val="27"/>
          <w:szCs w:val="27"/>
        </w:rPr>
        <w:br/>
        <w:t>182 1 06 06030 0</w:t>
      </w:r>
      <w:r w:rsidR="00DB318A" w:rsidRPr="007C5461">
        <w:rPr>
          <w:i/>
          <w:sz w:val="27"/>
          <w:szCs w:val="27"/>
        </w:rPr>
        <w:t>3</w:t>
      </w:r>
      <w:r w:rsidRPr="007C5461">
        <w:rPr>
          <w:i/>
          <w:sz w:val="27"/>
          <w:szCs w:val="27"/>
        </w:rPr>
        <w:t xml:space="preserve"> 0000 110</w:t>
      </w:r>
      <w:bookmarkEnd w:id="70"/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Для расчета земельного налога с организаций используются: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- динамика начислений и фактических поступлений </w:t>
      </w:r>
      <w:proofErr w:type="gramStart"/>
      <w:r w:rsidRPr="007C5461">
        <w:rPr>
          <w:rFonts w:ascii="Times New Roman" w:hAnsi="Times New Roman"/>
          <w:sz w:val="27"/>
          <w:szCs w:val="27"/>
        </w:rPr>
        <w:t>по земельному налогу с организаций в соответствии с отчетом по форме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7C5461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</w:t>
      </w:r>
      <w:r w:rsidR="00836BDE" w:rsidRPr="007C5461">
        <w:rPr>
          <w:rFonts w:ascii="Times New Roman" w:hAnsi="Times New Roman"/>
          <w:sz w:val="27"/>
          <w:szCs w:val="27"/>
        </w:rPr>
        <w:t>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lastRenderedPageBreak/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7C5461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7C546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7C5461">
        <w:rPr>
          <w:rFonts w:ascii="Times New Roman" w:hAnsi="Times New Roman"/>
          <w:b/>
          <w:i/>
          <w:sz w:val="27"/>
          <w:szCs w:val="27"/>
        </w:rPr>
        <w:t xml:space="preserve">  = НБ ×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/100×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/100×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r w:rsidRPr="007C5461">
        <w:rPr>
          <w:rFonts w:ascii="Times New Roman" w:hAnsi="Times New Roman"/>
          <w:b/>
          <w:sz w:val="27"/>
          <w:szCs w:val="27"/>
        </w:rPr>
        <w:t>/100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7C5461">
        <w:rPr>
          <w:rFonts w:ascii="Times New Roman" w:hAnsi="Times New Roman"/>
          <w:b/>
          <w:sz w:val="27"/>
          <w:szCs w:val="27"/>
        </w:rPr>
        <w:t>/100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где,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НБ</w:t>
      </w:r>
      <w:r w:rsidRPr="007C5461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7C5461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7C5461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7C5461">
        <w:rPr>
          <w:rFonts w:ascii="Times New Roman" w:hAnsi="Times New Roman"/>
          <w:sz w:val="27"/>
          <w:szCs w:val="27"/>
        </w:rPr>
        <w:t xml:space="preserve">- </w:t>
      </w:r>
      <w:r w:rsidR="008D03AE" w:rsidRPr="007C5461">
        <w:rPr>
          <w:rFonts w:ascii="Times New Roman" w:hAnsi="Times New Roman"/>
          <w:sz w:val="27"/>
          <w:szCs w:val="27"/>
        </w:rPr>
        <w:t xml:space="preserve">средняя </w:t>
      </w:r>
      <w:r w:rsidRPr="007C5461">
        <w:rPr>
          <w:rFonts w:ascii="Times New Roman" w:hAnsi="Times New Roman"/>
          <w:sz w:val="27"/>
          <w:szCs w:val="27"/>
        </w:rPr>
        <w:t>расчетная ставка по земельному налогу с организаций за отчетный период, %.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– </w:t>
      </w:r>
      <w:r w:rsidRPr="007C5461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7C5461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sz w:val="27"/>
          <w:szCs w:val="27"/>
        </w:rPr>
        <w:t>–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расчетный уровень собираемости по данному налогу, </w:t>
      </w:r>
      <w:r w:rsidR="006C2382" w:rsidRPr="007C5461">
        <w:rPr>
          <w:rFonts w:ascii="Times New Roman" w:hAnsi="Times New Roman"/>
          <w:sz w:val="27"/>
          <w:szCs w:val="27"/>
        </w:rPr>
        <w:t>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="006C2382" w:rsidRPr="007C5461">
        <w:rPr>
          <w:rFonts w:ascii="Times New Roman" w:hAnsi="Times New Roman"/>
          <w:sz w:val="27"/>
          <w:szCs w:val="27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</w:t>
      </w:r>
      <w:r w:rsidRPr="007C5461">
        <w:rPr>
          <w:rFonts w:ascii="Times New Roman" w:hAnsi="Times New Roman"/>
          <w:sz w:val="27"/>
          <w:szCs w:val="27"/>
        </w:rPr>
        <w:t>%.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Расчетный уровень собираемости определяется как частное от деления суммы поступившего земельного налога с организаций на сумму начисленного земельного налога с организац</w:t>
      </w:r>
      <w:r w:rsidR="00A301F9" w:rsidRPr="007C5461">
        <w:rPr>
          <w:rFonts w:ascii="Times New Roman" w:hAnsi="Times New Roman"/>
          <w:sz w:val="27"/>
          <w:szCs w:val="27"/>
        </w:rPr>
        <w:t>ий (по отчету по форме № 1-НМ)</w:t>
      </w:r>
      <w:r w:rsidRPr="007C5461">
        <w:rPr>
          <w:rFonts w:ascii="Times New Roman" w:hAnsi="Times New Roman"/>
          <w:sz w:val="27"/>
          <w:szCs w:val="27"/>
        </w:rPr>
        <w:t>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7C5461">
        <w:rPr>
          <w:rFonts w:ascii="Times New Roman" w:hAnsi="Times New Roman"/>
          <w:i/>
          <w:sz w:val="27"/>
          <w:szCs w:val="27"/>
        </w:rPr>
        <w:t>–</w:t>
      </w:r>
      <w:r w:rsidRPr="007C546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21D56" w:rsidRPr="007C5461" w:rsidRDefault="00B21D56" w:rsidP="00B21D5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 и преференций.</w:t>
      </w:r>
    </w:p>
    <w:p w:rsidR="00E11EFE" w:rsidRPr="007C5461" w:rsidRDefault="00E11EFE" w:rsidP="00E11EF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7C5461">
        <w:rPr>
          <w:rFonts w:ascii="Times New Roman" w:hAnsi="Times New Roman"/>
          <w:sz w:val="27"/>
          <w:szCs w:val="27"/>
        </w:rPr>
        <w:t>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</w:t>
      </w:r>
      <w:proofErr w:type="gramEnd"/>
      <w:r w:rsidRPr="007C5461">
        <w:rPr>
          <w:rFonts w:ascii="Times New Roman" w:hAnsi="Times New Roman"/>
          <w:sz w:val="27"/>
          <w:szCs w:val="27"/>
        </w:rPr>
        <w:t>.</w:t>
      </w:r>
    </w:p>
    <w:p w:rsidR="00B21D56" w:rsidRPr="007C5461" w:rsidRDefault="00B21D56" w:rsidP="003B5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7C5461" w:rsidRDefault="00AE4A4F" w:rsidP="005A67CE"/>
    <w:p w:rsidR="00AE4A4F" w:rsidRPr="007C5461" w:rsidRDefault="00AE4A4F" w:rsidP="00FA065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1" w:name="_Toc37846865"/>
      <w:r w:rsidRPr="007C5461">
        <w:rPr>
          <w:i/>
          <w:sz w:val="27"/>
          <w:szCs w:val="27"/>
        </w:rPr>
        <w:lastRenderedPageBreak/>
        <w:t>2.</w:t>
      </w:r>
      <w:r w:rsidR="00DB318A" w:rsidRPr="007C5461">
        <w:rPr>
          <w:i/>
          <w:sz w:val="27"/>
          <w:szCs w:val="27"/>
        </w:rPr>
        <w:t>10</w:t>
      </w:r>
      <w:r w:rsidRPr="007C5461">
        <w:rPr>
          <w:i/>
          <w:sz w:val="27"/>
          <w:szCs w:val="27"/>
        </w:rPr>
        <w:t>.5.2 Земельный налог с физических лиц</w:t>
      </w:r>
      <w:r w:rsidRPr="007C5461">
        <w:rPr>
          <w:i/>
          <w:sz w:val="27"/>
          <w:szCs w:val="27"/>
        </w:rPr>
        <w:br/>
        <w:t>182 1 06 06040 00 0000 110</w:t>
      </w:r>
      <w:bookmarkEnd w:id="71"/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Для расчета земельного налога с физических лиц используются: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- динамика начислений и фактических поступлений </w:t>
      </w:r>
      <w:proofErr w:type="gramStart"/>
      <w:r w:rsidRPr="007C5461">
        <w:rPr>
          <w:rFonts w:ascii="Times New Roman" w:hAnsi="Times New Roman"/>
          <w:sz w:val="27"/>
          <w:szCs w:val="27"/>
        </w:rPr>
        <w:t>по земельному налогу с физических лиц в соответствии с отчетом по форме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7C5461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</w:t>
      </w:r>
      <w:r w:rsidR="00836BDE" w:rsidRPr="007C5461">
        <w:rPr>
          <w:rFonts w:ascii="Times New Roman" w:hAnsi="Times New Roman"/>
          <w:sz w:val="27"/>
          <w:szCs w:val="27"/>
        </w:rPr>
        <w:t>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Прогноз поступлений </w:t>
      </w:r>
      <w:r w:rsidR="00444A4D" w:rsidRPr="007C5461">
        <w:rPr>
          <w:rFonts w:ascii="Times New Roman" w:hAnsi="Times New Roman"/>
          <w:sz w:val="27"/>
          <w:szCs w:val="27"/>
        </w:rPr>
        <w:t>земельного</w:t>
      </w:r>
      <w:r w:rsidRPr="007C5461">
        <w:rPr>
          <w:rFonts w:ascii="Times New Roman" w:hAnsi="Times New Roman"/>
          <w:sz w:val="27"/>
          <w:szCs w:val="27"/>
        </w:rPr>
        <w:t xml:space="preserve">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proofErr w:type="gramStart"/>
      <w:r w:rsidRPr="007C5461">
        <w:rPr>
          <w:rFonts w:ascii="Times New Roman" w:hAnsi="Times New Roman"/>
          <w:i/>
          <w:sz w:val="27"/>
          <w:szCs w:val="27"/>
        </w:rPr>
        <w:t>)</w:t>
      </w:r>
      <w:r w:rsidRPr="007C5461">
        <w:rPr>
          <w:rFonts w:ascii="Times New Roman" w:hAnsi="Times New Roman"/>
          <w:sz w:val="27"/>
          <w:szCs w:val="27"/>
        </w:rPr>
        <w:t>р</w:t>
      </w:r>
      <w:proofErr w:type="gramEnd"/>
      <w:r w:rsidRPr="007C5461">
        <w:rPr>
          <w:rFonts w:ascii="Times New Roman" w:hAnsi="Times New Roman"/>
          <w:sz w:val="27"/>
          <w:szCs w:val="27"/>
        </w:rPr>
        <w:t>ассчитывается по формуле:</w:t>
      </w:r>
    </w:p>
    <w:p w:rsidR="003B5FEA" w:rsidRPr="007C546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 = НБ×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/100 ×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/100× </w:t>
      </w: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7C5461">
        <w:rPr>
          <w:rFonts w:ascii="Times New Roman" w:hAnsi="Times New Roman"/>
          <w:b/>
          <w:sz w:val="27"/>
          <w:szCs w:val="27"/>
        </w:rPr>
        <w:t>/100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где,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>НБ</w:t>
      </w:r>
      <w:r w:rsidRPr="007C5461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физических лиц (отчет по форме № 5-МН), тыс. рублей.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C5461">
        <w:rPr>
          <w:rFonts w:ascii="Times New Roman" w:hAnsi="Times New Roman"/>
          <w:b/>
          <w:i/>
          <w:sz w:val="27"/>
          <w:szCs w:val="27"/>
        </w:rPr>
        <w:t>К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7C5461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7C5461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7C5461">
        <w:rPr>
          <w:rFonts w:ascii="Times New Roman" w:hAnsi="Times New Roman"/>
          <w:sz w:val="27"/>
          <w:szCs w:val="27"/>
        </w:rPr>
        <w:t xml:space="preserve">- </w:t>
      </w:r>
      <w:r w:rsidR="008D03AE" w:rsidRPr="007C5461">
        <w:rPr>
          <w:rFonts w:ascii="Times New Roman" w:hAnsi="Times New Roman"/>
          <w:sz w:val="27"/>
          <w:szCs w:val="27"/>
        </w:rPr>
        <w:t xml:space="preserve">средняя </w:t>
      </w:r>
      <w:r w:rsidRPr="007C5461">
        <w:rPr>
          <w:rFonts w:ascii="Times New Roman" w:hAnsi="Times New Roman"/>
          <w:sz w:val="27"/>
          <w:szCs w:val="27"/>
        </w:rPr>
        <w:t>расчетная ставка по земельному налогу с физических лиц за отчетный период, %.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gramStart"/>
      <w:r w:rsidRPr="007C546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7C5461">
        <w:rPr>
          <w:rFonts w:ascii="Times New Roman" w:hAnsi="Times New Roman"/>
          <w:sz w:val="27"/>
          <w:szCs w:val="27"/>
        </w:rPr>
        <w:t>–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расчетный уровень собираемости по данному налогу, </w:t>
      </w:r>
      <w:r w:rsidR="00746D1D" w:rsidRPr="007C5461">
        <w:rPr>
          <w:rFonts w:ascii="Times New Roman" w:hAnsi="Times New Roman"/>
          <w:sz w:val="27"/>
          <w:szCs w:val="27"/>
        </w:rPr>
        <w:t>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="00746D1D" w:rsidRPr="007C5461">
        <w:rPr>
          <w:rFonts w:ascii="Times New Roman" w:hAnsi="Times New Roman"/>
          <w:sz w:val="27"/>
          <w:szCs w:val="27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</w:t>
      </w:r>
      <w:r w:rsidRPr="007C5461">
        <w:rPr>
          <w:rFonts w:ascii="Times New Roman" w:hAnsi="Times New Roman"/>
          <w:sz w:val="27"/>
          <w:szCs w:val="27"/>
        </w:rPr>
        <w:t>%.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Расчетный уровень собираемости определяется как частное от деления суммы поступившего земельного налога с физических лиц на сумму начисленного земельного налога с физических лиц (по отчету по форме № 1-НМ).</w:t>
      </w:r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7C5461">
        <w:rPr>
          <w:rFonts w:ascii="Times New Roman" w:hAnsi="Times New Roman"/>
          <w:i/>
          <w:sz w:val="27"/>
          <w:szCs w:val="27"/>
        </w:rPr>
        <w:t>–</w:t>
      </w:r>
      <w:r w:rsidRPr="007C546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21D56" w:rsidRPr="007C5461" w:rsidRDefault="00B21D56" w:rsidP="00B21D5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lastRenderedPageBreak/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C1350F" w:rsidRPr="007C5461" w:rsidRDefault="00C1350F" w:rsidP="00C135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м выпадающих доходов определяется в рамках прописанного </w:t>
      </w:r>
      <w:proofErr w:type="gramStart"/>
      <w:r w:rsidRPr="007C5461">
        <w:rPr>
          <w:rFonts w:ascii="Times New Roman" w:hAnsi="Times New Roman"/>
          <w:sz w:val="27"/>
          <w:szCs w:val="27"/>
        </w:rPr>
        <w:t>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</w:t>
      </w:r>
      <w:proofErr w:type="gramEnd"/>
      <w:r w:rsidRPr="007C5461">
        <w:rPr>
          <w:rFonts w:ascii="Times New Roman" w:hAnsi="Times New Roman"/>
          <w:sz w:val="27"/>
          <w:szCs w:val="27"/>
        </w:rPr>
        <w:t>.</w:t>
      </w:r>
    </w:p>
    <w:p w:rsidR="00B21D56" w:rsidRPr="007C5461" w:rsidRDefault="002E7CBB" w:rsidP="002E7C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sz w:val="27"/>
          <w:szCs w:val="27"/>
        </w:rPr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 за предыдущий налоговый период с учетом коэффициента 1,1, сумма налога подлежит уплате налогоплательщиками - физическими лицами в соответствии со статьей 396 НК РФ, в размере, равном сумме налога, исчисленной за предыдущий налоговый период с учетом коэффициента 1,1.</w:t>
      </w:r>
      <w:proofErr w:type="gramEnd"/>
    </w:p>
    <w:p w:rsidR="003B5FEA" w:rsidRPr="007C546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8D4926" w:rsidRPr="007C5461" w:rsidRDefault="008D4926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07579" w:rsidRPr="007C5461" w:rsidRDefault="00707579" w:rsidP="00FA065A">
      <w:pPr>
        <w:pStyle w:val="2"/>
        <w:spacing w:before="120" w:after="12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72" w:name="_Toc475374560"/>
      <w:bookmarkStart w:id="73" w:name="_Toc37846866"/>
      <w:r w:rsidRPr="007C5461">
        <w:rPr>
          <w:rFonts w:asciiTheme="majorHAnsi" w:hAnsiTheme="majorHAnsi"/>
          <w:i w:val="0"/>
          <w:sz w:val="27"/>
          <w:szCs w:val="27"/>
        </w:rPr>
        <w:t>2.</w:t>
      </w:r>
      <w:r w:rsidR="003A33C5" w:rsidRPr="007C5461">
        <w:rPr>
          <w:rFonts w:asciiTheme="majorHAnsi" w:hAnsiTheme="majorHAnsi"/>
          <w:i w:val="0"/>
          <w:sz w:val="27"/>
          <w:szCs w:val="27"/>
        </w:rPr>
        <w:t>1</w:t>
      </w:r>
      <w:r w:rsidR="00DB318A" w:rsidRPr="007C5461">
        <w:rPr>
          <w:rFonts w:asciiTheme="majorHAnsi" w:hAnsiTheme="majorHAnsi"/>
          <w:i w:val="0"/>
          <w:sz w:val="27"/>
          <w:szCs w:val="27"/>
        </w:rPr>
        <w:t>1</w:t>
      </w:r>
      <w:r w:rsidRPr="007C5461">
        <w:rPr>
          <w:rFonts w:asciiTheme="majorHAnsi" w:hAnsiTheme="majorHAnsi"/>
          <w:i w:val="0"/>
          <w:sz w:val="27"/>
          <w:szCs w:val="27"/>
        </w:rPr>
        <w:t xml:space="preserve">. Налог на добычу полезных ископаемых </w:t>
      </w:r>
      <w:r w:rsidRPr="007C5461">
        <w:rPr>
          <w:rFonts w:asciiTheme="majorHAnsi" w:hAnsiTheme="majorHAnsi"/>
          <w:i w:val="0"/>
          <w:sz w:val="27"/>
          <w:szCs w:val="27"/>
        </w:rPr>
        <w:br/>
        <w:t>182 1 07 01000 01 0000 110</w:t>
      </w:r>
      <w:bookmarkEnd w:id="72"/>
      <w:bookmarkEnd w:id="73"/>
    </w:p>
    <w:p w:rsidR="00707579" w:rsidRPr="007C5461" w:rsidRDefault="00707579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 доходов в </w:t>
      </w:r>
      <w:r w:rsidR="00D3447C" w:rsidRPr="007C5461">
        <w:rPr>
          <w:rFonts w:ascii="Times New Roman" w:hAnsi="Times New Roman"/>
          <w:sz w:val="27"/>
          <w:szCs w:val="27"/>
        </w:rPr>
        <w:t>консолидированный бюджет Костромской области</w:t>
      </w:r>
      <w:r w:rsidRPr="007C5461">
        <w:rPr>
          <w:rFonts w:ascii="Times New Roman" w:hAnsi="Times New Roman"/>
          <w:sz w:val="27"/>
          <w:szCs w:val="27"/>
        </w:rPr>
        <w:t xml:space="preserve">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707579" w:rsidRPr="007C5461" w:rsidRDefault="00707579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прогнозного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ма поступлений налога на добычу полезных ископаемых производится отдельно по каждому виду полезных ископаемых.</w:t>
      </w:r>
    </w:p>
    <w:p w:rsidR="00707579" w:rsidRPr="007C5461" w:rsidRDefault="00707579" w:rsidP="00FA065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Theme="majorHAnsi" w:hAnsiTheme="majorHAnsi"/>
          <w:i/>
          <w:sz w:val="27"/>
          <w:szCs w:val="27"/>
        </w:rPr>
      </w:pPr>
      <w:bookmarkStart w:id="74" w:name="_Toc475374561"/>
      <w:bookmarkStart w:id="75" w:name="_Toc37846867"/>
      <w:r w:rsidRPr="007C5461">
        <w:rPr>
          <w:rFonts w:asciiTheme="majorHAnsi" w:hAnsiTheme="majorHAnsi"/>
          <w:i/>
          <w:sz w:val="27"/>
          <w:szCs w:val="27"/>
        </w:rPr>
        <w:t>2.</w:t>
      </w:r>
      <w:r w:rsidR="00D16DB2" w:rsidRPr="007C5461">
        <w:rPr>
          <w:rFonts w:asciiTheme="majorHAnsi" w:hAnsiTheme="majorHAnsi"/>
          <w:i/>
          <w:sz w:val="27"/>
          <w:szCs w:val="27"/>
        </w:rPr>
        <w:t>1</w:t>
      </w:r>
      <w:r w:rsidR="00A74908" w:rsidRPr="007C5461">
        <w:rPr>
          <w:rFonts w:asciiTheme="majorHAnsi" w:hAnsiTheme="majorHAnsi"/>
          <w:i/>
          <w:sz w:val="27"/>
          <w:szCs w:val="27"/>
        </w:rPr>
        <w:t>1</w:t>
      </w:r>
      <w:r w:rsidRPr="007C5461">
        <w:rPr>
          <w:rFonts w:asciiTheme="majorHAnsi" w:hAnsiTheme="majorHAnsi"/>
          <w:i/>
          <w:sz w:val="27"/>
          <w:szCs w:val="27"/>
        </w:rPr>
        <w:t xml:space="preserve">.1. Налог на добычу общераспространенных полезных ископаемых </w:t>
      </w:r>
      <w:r w:rsidRPr="007C5461">
        <w:rPr>
          <w:rFonts w:asciiTheme="majorHAnsi" w:hAnsiTheme="majorHAnsi"/>
          <w:i/>
          <w:sz w:val="27"/>
          <w:szCs w:val="27"/>
        </w:rPr>
        <w:br/>
        <w:t>182 1 07 01020 01 0000 110</w:t>
      </w:r>
      <w:bookmarkEnd w:id="74"/>
      <w:bookmarkEnd w:id="75"/>
    </w:p>
    <w:p w:rsidR="00707579" w:rsidRPr="007C5461" w:rsidRDefault="00707579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В прогнозе поступлений налога на добычу общераспростран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нных полезных ископаемых учитывается динамика фактических поступлений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«</w:t>
      </w:r>
      <w:r w:rsidR="005C0392" w:rsidRPr="007C5461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7C5461">
        <w:rPr>
          <w:rFonts w:ascii="Times New Roman" w:hAnsi="Times New Roman"/>
          <w:sz w:val="27"/>
          <w:szCs w:val="27"/>
        </w:rPr>
        <w:t>».</w:t>
      </w:r>
    </w:p>
    <w:p w:rsidR="00707579" w:rsidRPr="007C5461" w:rsidRDefault="00707579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В связи с низким объемом поступлений по данному виду дохода, расчет осуществляется </w:t>
      </w:r>
      <w:r w:rsidRPr="007C5461">
        <w:rPr>
          <w:rFonts w:ascii="Times New Roman" w:hAnsi="Times New Roman"/>
          <w:sz w:val="26"/>
        </w:rPr>
        <w:t>с применением метода экстраполяции или метода усреднения</w:t>
      </w:r>
      <w:r w:rsidRPr="007C5461">
        <w:rPr>
          <w:rFonts w:ascii="Times New Roman" w:hAnsi="Times New Roman"/>
          <w:sz w:val="27"/>
          <w:szCs w:val="27"/>
        </w:rPr>
        <w:t>.</w:t>
      </w:r>
    </w:p>
    <w:p w:rsidR="00707579" w:rsidRPr="007C5461" w:rsidRDefault="00707579" w:rsidP="00FA065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Theme="majorHAnsi" w:hAnsiTheme="majorHAnsi"/>
          <w:i/>
          <w:sz w:val="27"/>
          <w:szCs w:val="27"/>
        </w:rPr>
      </w:pPr>
      <w:bookmarkStart w:id="76" w:name="_Toc475374562"/>
      <w:bookmarkStart w:id="77" w:name="_Toc37846868"/>
      <w:r w:rsidRPr="007C5461">
        <w:rPr>
          <w:rFonts w:asciiTheme="majorHAnsi" w:hAnsiTheme="majorHAnsi"/>
          <w:i/>
          <w:sz w:val="27"/>
          <w:szCs w:val="27"/>
        </w:rPr>
        <w:t>2.</w:t>
      </w:r>
      <w:r w:rsidR="00EE4571" w:rsidRPr="007C5461">
        <w:rPr>
          <w:rFonts w:asciiTheme="majorHAnsi" w:hAnsiTheme="majorHAnsi"/>
          <w:i/>
          <w:sz w:val="27"/>
          <w:szCs w:val="27"/>
        </w:rPr>
        <w:t>1</w:t>
      </w:r>
      <w:r w:rsidR="00A74908" w:rsidRPr="007C5461">
        <w:rPr>
          <w:rFonts w:asciiTheme="majorHAnsi" w:hAnsiTheme="majorHAnsi"/>
          <w:i/>
          <w:sz w:val="27"/>
          <w:szCs w:val="27"/>
        </w:rPr>
        <w:t>1</w:t>
      </w:r>
      <w:r w:rsidRPr="007C5461">
        <w:rPr>
          <w:rFonts w:asciiTheme="majorHAnsi" w:hAnsiTheme="majorHAnsi"/>
          <w:i/>
          <w:sz w:val="27"/>
          <w:szCs w:val="27"/>
        </w:rPr>
        <w:t xml:space="preserve">.2. Налог на добычу прочих полезных ископаемых (за исключением полезных ископаемых в виде природных алмазов) </w:t>
      </w:r>
      <w:r w:rsidRPr="007C5461">
        <w:rPr>
          <w:rFonts w:asciiTheme="majorHAnsi" w:hAnsiTheme="majorHAnsi"/>
          <w:i/>
          <w:sz w:val="27"/>
          <w:szCs w:val="27"/>
        </w:rPr>
        <w:br/>
        <w:t>182 1 07 01030 01 0000 110</w:t>
      </w:r>
      <w:bookmarkEnd w:id="76"/>
      <w:bookmarkEnd w:id="77"/>
    </w:p>
    <w:p w:rsidR="00707579" w:rsidRPr="007C5461" w:rsidRDefault="00707579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В прогнозе поступлений налога на добычу прочих полезных ископаемых (за исключением полезных ископаемых в виде природных алмазов) учитывается динамика фактических поступлений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«</w:t>
      </w:r>
      <w:r w:rsidR="005C0392" w:rsidRPr="007C5461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7C5461">
        <w:rPr>
          <w:rFonts w:ascii="Times New Roman" w:hAnsi="Times New Roman"/>
          <w:sz w:val="27"/>
          <w:szCs w:val="27"/>
        </w:rPr>
        <w:t>».</w:t>
      </w:r>
    </w:p>
    <w:p w:rsidR="00707579" w:rsidRPr="007C5461" w:rsidRDefault="00707579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В связи с низким объемом поступл</w:t>
      </w:r>
      <w:r w:rsidR="006E6B0D" w:rsidRPr="007C5461">
        <w:rPr>
          <w:rFonts w:ascii="Times New Roman" w:hAnsi="Times New Roman"/>
          <w:sz w:val="27"/>
          <w:szCs w:val="27"/>
        </w:rPr>
        <w:t>ений по данному виду дохода, ра</w:t>
      </w:r>
      <w:r w:rsidRPr="007C5461">
        <w:rPr>
          <w:rFonts w:ascii="Times New Roman" w:hAnsi="Times New Roman"/>
          <w:sz w:val="27"/>
          <w:szCs w:val="27"/>
        </w:rPr>
        <w:t>счет осуществляется с применением метода экстраполяции или метода усреднения.</w:t>
      </w:r>
    </w:p>
    <w:p w:rsidR="00707579" w:rsidRPr="007C5461" w:rsidRDefault="00707579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07579" w:rsidRPr="007C5461" w:rsidRDefault="00707579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Налог на добычу прочих полезных ископаемых (за исключением полезных ископаемых в виде природных алмазов)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A065A" w:rsidRPr="007C5461" w:rsidRDefault="00FA065A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E4571" w:rsidRPr="007C5461" w:rsidRDefault="00EE4571" w:rsidP="00FA065A">
      <w:pPr>
        <w:pStyle w:val="3"/>
        <w:tabs>
          <w:tab w:val="left" w:pos="1985"/>
        </w:tabs>
        <w:spacing w:before="120" w:after="120" w:line="240" w:lineRule="auto"/>
        <w:jc w:val="center"/>
        <w:rPr>
          <w:i/>
          <w:sz w:val="27"/>
          <w:szCs w:val="27"/>
        </w:rPr>
      </w:pPr>
      <w:bookmarkStart w:id="78" w:name="_Toc37846869"/>
      <w:r w:rsidRPr="007C5461">
        <w:rPr>
          <w:i/>
          <w:sz w:val="27"/>
          <w:szCs w:val="27"/>
        </w:rPr>
        <w:t>2.1</w:t>
      </w:r>
      <w:r w:rsidR="00A74908" w:rsidRPr="007C5461">
        <w:rPr>
          <w:i/>
          <w:sz w:val="27"/>
          <w:szCs w:val="27"/>
        </w:rPr>
        <w:t>1</w:t>
      </w:r>
      <w:r w:rsidRPr="007C5461">
        <w:rPr>
          <w:i/>
          <w:sz w:val="27"/>
          <w:szCs w:val="27"/>
        </w:rPr>
        <w:t>.3. Налог на добычу полезных ископаемых</w:t>
      </w:r>
      <w:r w:rsidR="00BF6052" w:rsidRPr="007C5461">
        <w:rPr>
          <w:i/>
          <w:sz w:val="27"/>
          <w:szCs w:val="27"/>
        </w:rPr>
        <w:t xml:space="preserve"> </w:t>
      </w:r>
      <w:r w:rsidRPr="007C5461">
        <w:rPr>
          <w:i/>
          <w:sz w:val="27"/>
          <w:szCs w:val="27"/>
        </w:rPr>
        <w:t>в виде природных алмазов</w:t>
      </w:r>
      <w:r w:rsidR="00FA065A" w:rsidRPr="007C5461">
        <w:rPr>
          <w:rFonts w:asciiTheme="majorHAnsi" w:hAnsiTheme="majorHAnsi"/>
          <w:i/>
          <w:sz w:val="27"/>
          <w:szCs w:val="27"/>
        </w:rPr>
        <w:br/>
      </w:r>
      <w:r w:rsidRPr="007C5461">
        <w:rPr>
          <w:i/>
          <w:sz w:val="27"/>
          <w:szCs w:val="27"/>
        </w:rPr>
        <w:t>182 1 07 01050 01 0000 110</w:t>
      </w:r>
      <w:bookmarkEnd w:id="78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</w:t>
      </w:r>
      <w:r w:rsidR="00FA065A" w:rsidRPr="007C5461">
        <w:rPr>
          <w:rFonts w:ascii="Times New Roman" w:hAnsi="Times New Roman"/>
          <w:sz w:val="27"/>
          <w:szCs w:val="27"/>
        </w:rPr>
        <w:t xml:space="preserve"> налога на добычу полезных ископаемых в виде природных алмазов</w:t>
      </w:r>
      <w:r w:rsidRPr="007C5461">
        <w:rPr>
          <w:rFonts w:ascii="Times New Roman" w:hAnsi="Times New Roman"/>
          <w:sz w:val="27"/>
          <w:szCs w:val="27"/>
        </w:rPr>
        <w:t xml:space="preserve"> не осуществляется, ввиду отсутствия поступлений данного налога.</w:t>
      </w:r>
    </w:p>
    <w:p w:rsidR="00EE4571" w:rsidRPr="007C5461" w:rsidRDefault="00EE4571" w:rsidP="00EE4571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EE4571" w:rsidRPr="007C5461" w:rsidRDefault="00EE4571" w:rsidP="00FA065A">
      <w:pPr>
        <w:pStyle w:val="3"/>
        <w:jc w:val="center"/>
        <w:rPr>
          <w:i/>
          <w:sz w:val="27"/>
          <w:szCs w:val="27"/>
        </w:rPr>
      </w:pPr>
      <w:bookmarkStart w:id="79" w:name="_Toc37846870"/>
      <w:r w:rsidRPr="007C5461">
        <w:rPr>
          <w:i/>
          <w:sz w:val="27"/>
          <w:szCs w:val="27"/>
        </w:rPr>
        <w:t>2.1</w:t>
      </w:r>
      <w:r w:rsidR="00A74908" w:rsidRPr="007C5461">
        <w:rPr>
          <w:i/>
          <w:sz w:val="27"/>
          <w:szCs w:val="27"/>
        </w:rPr>
        <w:t>1</w:t>
      </w:r>
      <w:r w:rsidRPr="007C5461">
        <w:rPr>
          <w:i/>
          <w:sz w:val="27"/>
          <w:szCs w:val="27"/>
        </w:rPr>
        <w:t>.4. Налог на добычу полезных ископаемых в виде угля</w:t>
      </w:r>
      <w:r w:rsidR="00FA065A" w:rsidRPr="007C5461">
        <w:rPr>
          <w:rFonts w:asciiTheme="majorHAnsi" w:hAnsiTheme="majorHAnsi"/>
          <w:i/>
          <w:sz w:val="27"/>
          <w:szCs w:val="27"/>
        </w:rPr>
        <w:br/>
      </w:r>
      <w:r w:rsidRPr="007C5461">
        <w:rPr>
          <w:i/>
          <w:sz w:val="27"/>
          <w:szCs w:val="27"/>
        </w:rPr>
        <w:t>182 1 07 01060 01 0000 110</w:t>
      </w:r>
      <w:bookmarkEnd w:id="79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</w:t>
      </w:r>
      <w:r w:rsidR="002D08A0" w:rsidRPr="007C5461">
        <w:rPr>
          <w:rFonts w:ascii="Times New Roman" w:hAnsi="Times New Roman"/>
          <w:sz w:val="27"/>
          <w:szCs w:val="27"/>
        </w:rPr>
        <w:t xml:space="preserve"> налога на добычу полезных ископаемых в виде угля</w:t>
      </w:r>
      <w:r w:rsidRPr="007C5461">
        <w:rPr>
          <w:rFonts w:ascii="Times New Roman" w:hAnsi="Times New Roman"/>
          <w:sz w:val="27"/>
          <w:szCs w:val="27"/>
        </w:rPr>
        <w:t xml:space="preserve"> не осуществляется, ввиду отсутствия поступлений данного налога.</w:t>
      </w:r>
    </w:p>
    <w:p w:rsidR="00EE4571" w:rsidRPr="007C5461" w:rsidRDefault="00EE4571" w:rsidP="00EE4571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EE4571" w:rsidRPr="007C5461" w:rsidRDefault="00EE4571" w:rsidP="002D08A0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80" w:name="_Toc37846871"/>
      <w:r w:rsidRPr="007C5461">
        <w:rPr>
          <w:i/>
          <w:sz w:val="27"/>
          <w:szCs w:val="27"/>
        </w:rPr>
        <w:t>2.1</w:t>
      </w:r>
      <w:r w:rsidR="00A74908" w:rsidRPr="007C5461">
        <w:rPr>
          <w:i/>
          <w:sz w:val="27"/>
          <w:szCs w:val="27"/>
        </w:rPr>
        <w:t>1</w:t>
      </w:r>
      <w:r w:rsidRPr="007C5461">
        <w:rPr>
          <w:i/>
          <w:sz w:val="27"/>
          <w:szCs w:val="27"/>
        </w:rPr>
        <w:t>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</w:r>
      <w:r w:rsidR="002D08A0" w:rsidRPr="007C5461">
        <w:rPr>
          <w:rFonts w:asciiTheme="majorHAnsi" w:hAnsiTheme="majorHAnsi"/>
          <w:i/>
          <w:sz w:val="27"/>
          <w:szCs w:val="27"/>
        </w:rPr>
        <w:br/>
      </w:r>
      <w:r w:rsidRPr="007C5461">
        <w:rPr>
          <w:i/>
          <w:sz w:val="27"/>
          <w:szCs w:val="27"/>
        </w:rPr>
        <w:t>182 1 07 01070 01 0000 110</w:t>
      </w:r>
      <w:bookmarkEnd w:id="80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 бюджет Костромской области от уплаты налога</w:t>
      </w:r>
      <w:r w:rsidR="002D08A0" w:rsidRPr="007C5461">
        <w:rPr>
          <w:rFonts w:ascii="Times New Roman" w:hAnsi="Times New Roman"/>
          <w:sz w:val="27"/>
          <w:szCs w:val="27"/>
        </w:rPr>
        <w:t xml:space="preserve">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  <w:proofErr w:type="gramEnd"/>
    </w:p>
    <w:p w:rsidR="00EE4571" w:rsidRPr="007C5461" w:rsidRDefault="00EE4571" w:rsidP="00EE4571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F83A29" w:rsidRPr="007C5461" w:rsidRDefault="00F83A29" w:rsidP="00A84BA4">
      <w:pPr>
        <w:pStyle w:val="2"/>
        <w:spacing w:before="120" w:after="12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81" w:name="_Toc37846872"/>
      <w:bookmarkStart w:id="82" w:name="_Toc475374563"/>
      <w:r w:rsidRPr="007C5461">
        <w:rPr>
          <w:rFonts w:ascii="Cambria" w:hAnsi="Cambria"/>
          <w:i w:val="0"/>
          <w:sz w:val="27"/>
          <w:szCs w:val="27"/>
        </w:rPr>
        <w:t>2.1</w:t>
      </w:r>
      <w:r w:rsidR="00A74908" w:rsidRPr="007C5461">
        <w:rPr>
          <w:rFonts w:ascii="Cambria" w:hAnsi="Cambria"/>
          <w:i w:val="0"/>
          <w:sz w:val="27"/>
          <w:szCs w:val="27"/>
        </w:rPr>
        <w:t>2</w:t>
      </w:r>
      <w:r w:rsidRPr="007C5461">
        <w:rPr>
          <w:rFonts w:ascii="Cambria" w:hAnsi="Cambria"/>
          <w:i w:val="0"/>
          <w:sz w:val="27"/>
          <w:szCs w:val="27"/>
        </w:rPr>
        <w:t>. Регулярные платежи</w:t>
      </w:r>
      <w:r w:rsidR="00BF6052" w:rsidRPr="007C5461">
        <w:rPr>
          <w:rFonts w:ascii="Cambria" w:hAnsi="Cambria"/>
          <w:i w:val="0"/>
          <w:sz w:val="27"/>
          <w:szCs w:val="27"/>
        </w:rPr>
        <w:t xml:space="preserve"> </w:t>
      </w:r>
      <w:r w:rsidRPr="007C5461">
        <w:rPr>
          <w:rFonts w:ascii="Cambria" w:hAnsi="Cambria"/>
          <w:i w:val="0"/>
          <w:sz w:val="27"/>
          <w:szCs w:val="27"/>
        </w:rPr>
        <w:t>за добычу полезных ископаемых (роялти</w:t>
      </w:r>
      <w:proofErr w:type="gramStart"/>
      <w:r w:rsidRPr="007C5461">
        <w:rPr>
          <w:rFonts w:ascii="Cambria" w:hAnsi="Cambria"/>
          <w:i w:val="0"/>
          <w:sz w:val="27"/>
          <w:szCs w:val="27"/>
        </w:rPr>
        <w:t>)п</w:t>
      </w:r>
      <w:proofErr w:type="gramEnd"/>
      <w:r w:rsidRPr="007C5461">
        <w:rPr>
          <w:rFonts w:ascii="Cambria" w:hAnsi="Cambria"/>
          <w:i w:val="0"/>
          <w:sz w:val="27"/>
          <w:szCs w:val="27"/>
        </w:rPr>
        <w:t>ри выполнении соглашений о разделе продукции</w:t>
      </w:r>
      <w:r w:rsidR="00A84BA4" w:rsidRPr="007C5461">
        <w:rPr>
          <w:rFonts w:asciiTheme="majorHAnsi" w:hAnsiTheme="majorHAnsi"/>
          <w:i w:val="0"/>
          <w:sz w:val="27"/>
          <w:szCs w:val="27"/>
        </w:rPr>
        <w:br/>
      </w:r>
      <w:r w:rsidRPr="007C5461">
        <w:rPr>
          <w:rFonts w:ascii="Cambria" w:hAnsi="Cambria"/>
          <w:i w:val="0"/>
          <w:sz w:val="27"/>
          <w:szCs w:val="27"/>
        </w:rPr>
        <w:t>182 1 07 02000 01 0000 110</w:t>
      </w:r>
      <w:bookmarkEnd w:id="81"/>
    </w:p>
    <w:p w:rsidR="00F83A29" w:rsidRPr="007C5461" w:rsidRDefault="00F83A29" w:rsidP="00F83A2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 доходов в консолидированный бюджет Костромской области от </w:t>
      </w:r>
      <w:r w:rsidR="00097F15" w:rsidRPr="007C5461">
        <w:rPr>
          <w:rFonts w:ascii="Times New Roman" w:hAnsi="Times New Roman"/>
          <w:sz w:val="27"/>
          <w:szCs w:val="27"/>
        </w:rPr>
        <w:t xml:space="preserve">поступлений </w:t>
      </w:r>
      <w:r w:rsidRPr="007C5461">
        <w:rPr>
          <w:rFonts w:ascii="Times New Roman" w:hAnsi="Times New Roman"/>
          <w:sz w:val="27"/>
          <w:szCs w:val="27"/>
        </w:rPr>
        <w:t xml:space="preserve">регулярных платежей за добычу полезных ископаемых (роялти) при выполнении соглашений о разделе продукций </w:t>
      </w:r>
      <w:r w:rsidR="00097F15" w:rsidRPr="007C5461">
        <w:rPr>
          <w:rFonts w:ascii="Times New Roman" w:hAnsi="Times New Roman"/>
          <w:sz w:val="27"/>
          <w:szCs w:val="27"/>
        </w:rPr>
        <w:t>не осуществляется, ввиду отсутствия поступлений данного налога</w:t>
      </w:r>
      <w:r w:rsidRPr="007C5461">
        <w:rPr>
          <w:rFonts w:ascii="Times New Roman" w:hAnsi="Times New Roman"/>
          <w:sz w:val="27"/>
          <w:szCs w:val="27"/>
        </w:rPr>
        <w:t>.</w:t>
      </w:r>
    </w:p>
    <w:p w:rsidR="00F83A29" w:rsidRPr="007C5461" w:rsidRDefault="00F83A29" w:rsidP="00A84BA4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83" w:name="_Toc37846873"/>
      <w:r w:rsidRPr="007C5461">
        <w:rPr>
          <w:i/>
          <w:sz w:val="27"/>
          <w:szCs w:val="27"/>
        </w:rPr>
        <w:t>2.1</w:t>
      </w:r>
      <w:r w:rsidR="00492520" w:rsidRPr="007C5461">
        <w:rPr>
          <w:i/>
          <w:sz w:val="27"/>
          <w:szCs w:val="27"/>
        </w:rPr>
        <w:t>2</w:t>
      </w:r>
      <w:r w:rsidRPr="007C5461">
        <w:rPr>
          <w:i/>
          <w:sz w:val="27"/>
          <w:szCs w:val="27"/>
        </w:rPr>
        <w:t>.1. Регулярные платежи</w:t>
      </w:r>
      <w:r w:rsidR="00BF6052" w:rsidRPr="007C5461">
        <w:rPr>
          <w:i/>
          <w:sz w:val="27"/>
          <w:szCs w:val="27"/>
        </w:rPr>
        <w:t xml:space="preserve"> </w:t>
      </w:r>
      <w:r w:rsidRPr="007C5461">
        <w:rPr>
          <w:i/>
          <w:sz w:val="27"/>
          <w:szCs w:val="27"/>
        </w:rPr>
        <w:t>за добычу полезных ископаемых (роялти</w:t>
      </w:r>
      <w:proofErr w:type="gramStart"/>
      <w:r w:rsidRPr="007C5461">
        <w:rPr>
          <w:i/>
          <w:sz w:val="27"/>
          <w:szCs w:val="27"/>
        </w:rPr>
        <w:t>)п</w:t>
      </w:r>
      <w:proofErr w:type="gramEnd"/>
      <w:r w:rsidRPr="007C5461">
        <w:rPr>
          <w:i/>
          <w:sz w:val="27"/>
          <w:szCs w:val="27"/>
        </w:rPr>
        <w:t>ри выполнении соглашений о разделе продукции в виде</w:t>
      </w:r>
      <w:r w:rsidR="00BF6052" w:rsidRPr="007C5461">
        <w:rPr>
          <w:i/>
          <w:sz w:val="27"/>
          <w:szCs w:val="27"/>
        </w:rPr>
        <w:t xml:space="preserve"> </w:t>
      </w:r>
      <w:r w:rsidRPr="007C5461">
        <w:rPr>
          <w:i/>
          <w:sz w:val="27"/>
          <w:szCs w:val="27"/>
        </w:rPr>
        <w:t xml:space="preserve">углеводородного сырья, </w:t>
      </w:r>
      <w:r w:rsidRPr="007C5461">
        <w:rPr>
          <w:i/>
          <w:sz w:val="27"/>
          <w:szCs w:val="27"/>
        </w:rPr>
        <w:lastRenderedPageBreak/>
        <w:t>за исключением газа горючего природного</w:t>
      </w:r>
      <w:r w:rsidR="00A84BA4" w:rsidRPr="007C5461">
        <w:rPr>
          <w:rFonts w:asciiTheme="majorHAnsi" w:hAnsiTheme="majorHAnsi"/>
          <w:i/>
          <w:sz w:val="27"/>
          <w:szCs w:val="27"/>
        </w:rPr>
        <w:br/>
      </w:r>
      <w:r w:rsidRPr="007C5461">
        <w:rPr>
          <w:i/>
          <w:sz w:val="27"/>
          <w:szCs w:val="27"/>
        </w:rPr>
        <w:t>182 1 07 02020 01 0000 110</w:t>
      </w:r>
      <w:bookmarkEnd w:id="83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Расчет доходов в консолидированный бюджет Костромской области от </w:t>
      </w:r>
      <w:r w:rsidR="00097F15" w:rsidRPr="007C5461">
        <w:rPr>
          <w:rFonts w:ascii="Times New Roman" w:hAnsi="Times New Roman"/>
          <w:sz w:val="27"/>
          <w:szCs w:val="27"/>
        </w:rPr>
        <w:t>поступлений</w:t>
      </w:r>
      <w:r w:rsidR="00A84BA4" w:rsidRPr="007C5461">
        <w:rPr>
          <w:rFonts w:ascii="Times New Roman" w:hAnsi="Times New Roman"/>
          <w:sz w:val="27"/>
          <w:szCs w:val="27"/>
        </w:rPr>
        <w:t xml:space="preserve"> регулярных платежей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F83A29" w:rsidRPr="007C5461" w:rsidRDefault="00F83A29" w:rsidP="00F83A29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707579" w:rsidRPr="007C5461" w:rsidRDefault="00707579" w:rsidP="00097F15">
      <w:pPr>
        <w:pStyle w:val="2"/>
        <w:spacing w:before="120" w:after="12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84" w:name="_Toc37846874"/>
      <w:r w:rsidRPr="007C5461">
        <w:rPr>
          <w:rFonts w:asciiTheme="majorHAnsi" w:hAnsiTheme="majorHAnsi"/>
          <w:i w:val="0"/>
          <w:sz w:val="27"/>
          <w:szCs w:val="27"/>
        </w:rPr>
        <w:t>2.1</w:t>
      </w:r>
      <w:r w:rsidR="00492520" w:rsidRPr="007C5461">
        <w:rPr>
          <w:rFonts w:asciiTheme="majorHAnsi" w:hAnsiTheme="majorHAnsi"/>
          <w:i w:val="0"/>
          <w:sz w:val="27"/>
          <w:szCs w:val="27"/>
        </w:rPr>
        <w:t>3</w:t>
      </w:r>
      <w:r w:rsidRPr="007C5461">
        <w:rPr>
          <w:rFonts w:asciiTheme="majorHAnsi" w:hAnsiTheme="majorHAnsi"/>
          <w:i w:val="0"/>
          <w:sz w:val="27"/>
          <w:szCs w:val="27"/>
        </w:rPr>
        <w:t>. Сборы за пользование объектами животного мира и за пользование объектами водных биологических ресурсов</w:t>
      </w:r>
      <w:r w:rsidRPr="007C5461">
        <w:rPr>
          <w:rFonts w:asciiTheme="majorHAnsi" w:hAnsiTheme="majorHAnsi"/>
          <w:i w:val="0"/>
          <w:sz w:val="27"/>
          <w:szCs w:val="27"/>
        </w:rPr>
        <w:br/>
        <w:t>182 1 07 04000 01 0000 110</w:t>
      </w:r>
      <w:bookmarkEnd w:id="82"/>
      <w:bookmarkEnd w:id="84"/>
    </w:p>
    <w:p w:rsidR="00707579" w:rsidRPr="007C5461" w:rsidRDefault="00707579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прогноза поступления доходов в консолидированный бюджет Костромской области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707579" w:rsidRPr="007C5461" w:rsidRDefault="00707579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Сбор</w:t>
      </w:r>
      <w:r w:rsidR="00F74BC6" w:rsidRPr="007C5461">
        <w:rPr>
          <w:rFonts w:ascii="Times New Roman" w:hAnsi="Times New Roman"/>
          <w:sz w:val="27"/>
          <w:szCs w:val="27"/>
        </w:rPr>
        <w:t>ы</w:t>
      </w:r>
      <w:r w:rsidRPr="007C5461">
        <w:rPr>
          <w:rFonts w:ascii="Times New Roman" w:hAnsi="Times New Roman"/>
          <w:sz w:val="27"/>
          <w:szCs w:val="27"/>
        </w:rPr>
        <w:t xml:space="preserve"> за пользование объектами животного мира и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D62F0B" w:rsidRPr="007C5461" w:rsidRDefault="00D62F0B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В связи с низким объемом поступлений по данному виду дохода, расчет осуществляется с применением метода экстраполяции или метода усреднения</w:t>
      </w:r>
    </w:p>
    <w:p w:rsidR="00707579" w:rsidRPr="007C5461" w:rsidRDefault="00707579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При расчете поступлений сбор</w:t>
      </w:r>
      <w:r w:rsidR="00F74BC6" w:rsidRPr="007C5461">
        <w:rPr>
          <w:rFonts w:ascii="Times New Roman" w:hAnsi="Times New Roman"/>
          <w:sz w:val="27"/>
          <w:szCs w:val="27"/>
        </w:rPr>
        <w:t xml:space="preserve">ов </w:t>
      </w:r>
      <w:r w:rsidRPr="007C5461">
        <w:rPr>
          <w:rFonts w:ascii="Times New Roman" w:hAnsi="Times New Roman"/>
          <w:sz w:val="27"/>
          <w:szCs w:val="27"/>
        </w:rPr>
        <w:t>за пользование объектами животного мира и сборов за пользование объектами водных биологических ресурсов в разрезе видов учитывается  динамика фактических поступлений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«</w:t>
      </w:r>
      <w:r w:rsidR="00FC67FB" w:rsidRPr="007C5461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7C5461">
        <w:rPr>
          <w:rFonts w:ascii="Times New Roman" w:hAnsi="Times New Roman"/>
          <w:sz w:val="27"/>
          <w:szCs w:val="27"/>
        </w:rPr>
        <w:t>».</w:t>
      </w:r>
    </w:p>
    <w:p w:rsidR="00707579" w:rsidRPr="007C5461" w:rsidRDefault="00707579" w:rsidP="00707D8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Theme="majorHAnsi" w:hAnsiTheme="majorHAnsi"/>
          <w:i/>
          <w:sz w:val="27"/>
          <w:szCs w:val="27"/>
        </w:rPr>
      </w:pPr>
      <w:bookmarkStart w:id="85" w:name="_Toc475374564"/>
      <w:bookmarkStart w:id="86" w:name="_Toc37846875"/>
      <w:r w:rsidRPr="007C5461">
        <w:rPr>
          <w:rFonts w:asciiTheme="majorHAnsi" w:hAnsiTheme="majorHAnsi"/>
          <w:i/>
          <w:sz w:val="27"/>
          <w:szCs w:val="27"/>
        </w:rPr>
        <w:t>2.1</w:t>
      </w:r>
      <w:r w:rsidR="00492520" w:rsidRPr="007C5461">
        <w:rPr>
          <w:rFonts w:asciiTheme="majorHAnsi" w:hAnsiTheme="majorHAnsi"/>
          <w:i/>
          <w:sz w:val="27"/>
          <w:szCs w:val="27"/>
        </w:rPr>
        <w:t>3</w:t>
      </w:r>
      <w:r w:rsidRPr="007C5461">
        <w:rPr>
          <w:rFonts w:asciiTheme="majorHAnsi" w:hAnsiTheme="majorHAnsi"/>
          <w:i/>
          <w:sz w:val="27"/>
          <w:szCs w:val="27"/>
        </w:rPr>
        <w:t xml:space="preserve">.1. Сбор за пользование объектами животного мира </w:t>
      </w:r>
      <w:r w:rsidRPr="007C5461">
        <w:rPr>
          <w:rFonts w:asciiTheme="majorHAnsi" w:hAnsiTheme="majorHAnsi"/>
          <w:i/>
          <w:sz w:val="27"/>
          <w:szCs w:val="27"/>
        </w:rPr>
        <w:br/>
        <w:t>182 1 07 04010 01 0000 110</w:t>
      </w:r>
      <w:bookmarkEnd w:id="85"/>
      <w:bookmarkEnd w:id="86"/>
    </w:p>
    <w:p w:rsidR="00707579" w:rsidRPr="007C5461" w:rsidRDefault="00707579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прогноза поступления доходов в консолидированный бюджет Костромской области от уплаты сбора за пользование объектами животного мира осуществляется с помощью применения метода экстраполяции или метода усреднения.</w:t>
      </w:r>
    </w:p>
    <w:p w:rsidR="00707579" w:rsidRPr="007C5461" w:rsidRDefault="00707579" w:rsidP="00707579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87" w:name="_Toc475374565"/>
      <w:bookmarkStart w:id="88" w:name="_Toc37846876"/>
      <w:r w:rsidRPr="007C5461">
        <w:rPr>
          <w:rFonts w:asciiTheme="majorHAnsi" w:hAnsiTheme="majorHAnsi"/>
          <w:i/>
          <w:sz w:val="27"/>
          <w:szCs w:val="27"/>
        </w:rPr>
        <w:t>2.1</w:t>
      </w:r>
      <w:r w:rsidR="00492520" w:rsidRPr="007C5461">
        <w:rPr>
          <w:rFonts w:asciiTheme="majorHAnsi" w:hAnsiTheme="majorHAnsi"/>
          <w:i/>
          <w:sz w:val="27"/>
          <w:szCs w:val="27"/>
        </w:rPr>
        <w:t>3</w:t>
      </w:r>
      <w:r w:rsidRPr="007C5461">
        <w:rPr>
          <w:rFonts w:asciiTheme="majorHAnsi" w:hAnsiTheme="majorHAnsi"/>
          <w:i/>
          <w:sz w:val="27"/>
          <w:szCs w:val="27"/>
        </w:rPr>
        <w:t xml:space="preserve">.2. Сбор за пользование объектами водных биологических ресурсов (исключая внутренние водные объекты) </w:t>
      </w:r>
      <w:r w:rsidRPr="007C5461">
        <w:rPr>
          <w:rFonts w:asciiTheme="majorHAnsi" w:hAnsiTheme="majorHAnsi"/>
          <w:i/>
          <w:sz w:val="27"/>
          <w:szCs w:val="27"/>
        </w:rPr>
        <w:br/>
        <w:t>182 1 07 04020 01 0000 110</w:t>
      </w:r>
      <w:bookmarkEnd w:id="87"/>
      <w:bookmarkEnd w:id="88"/>
    </w:p>
    <w:p w:rsidR="00707579" w:rsidRPr="007C5461" w:rsidRDefault="00707579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прогноза поступления доходов в консолидированный бюджет Костромской области от уплаты сбора за пользование объектами водных биологических ресурсов (исключая внутренние водные объекты</w:t>
      </w:r>
      <w:r w:rsidR="007B3070" w:rsidRPr="007C5461">
        <w:rPr>
          <w:rFonts w:ascii="Times New Roman" w:hAnsi="Times New Roman"/>
          <w:sz w:val="27"/>
          <w:szCs w:val="27"/>
        </w:rPr>
        <w:t>) не</w:t>
      </w:r>
      <w:r w:rsidR="00F74BC6" w:rsidRPr="007C5461">
        <w:rPr>
          <w:rFonts w:ascii="Times New Roman" w:hAnsi="Times New Roman"/>
          <w:sz w:val="27"/>
          <w:szCs w:val="27"/>
        </w:rPr>
        <w:t xml:space="preserve"> осуществляется ввиду отсутствия поступлений данного сбора.</w:t>
      </w:r>
    </w:p>
    <w:p w:rsidR="00707579" w:rsidRPr="007C5461" w:rsidRDefault="00707579" w:rsidP="00707579"/>
    <w:p w:rsidR="00707579" w:rsidRPr="007C5461" w:rsidRDefault="00707579" w:rsidP="00062256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Theme="majorHAnsi" w:hAnsiTheme="majorHAnsi"/>
          <w:i/>
          <w:sz w:val="27"/>
          <w:szCs w:val="27"/>
        </w:rPr>
      </w:pPr>
      <w:bookmarkStart w:id="89" w:name="_Toc475374566"/>
      <w:bookmarkStart w:id="90" w:name="_Toc37846877"/>
      <w:r w:rsidRPr="007C5461">
        <w:rPr>
          <w:rFonts w:asciiTheme="majorHAnsi" w:hAnsiTheme="majorHAnsi"/>
          <w:i/>
          <w:sz w:val="27"/>
          <w:szCs w:val="27"/>
        </w:rPr>
        <w:t>2.1</w:t>
      </w:r>
      <w:r w:rsidR="00492520" w:rsidRPr="007C5461">
        <w:rPr>
          <w:rFonts w:asciiTheme="majorHAnsi" w:hAnsiTheme="majorHAnsi"/>
          <w:i/>
          <w:sz w:val="27"/>
          <w:szCs w:val="27"/>
        </w:rPr>
        <w:t>3</w:t>
      </w:r>
      <w:r w:rsidRPr="007C5461">
        <w:rPr>
          <w:rFonts w:asciiTheme="majorHAnsi" w:hAnsiTheme="majorHAnsi"/>
          <w:i/>
          <w:sz w:val="27"/>
          <w:szCs w:val="27"/>
        </w:rPr>
        <w:t xml:space="preserve">.3. Сбор за пользование объектами водных биологических ресурсов (по внутренним водным объектам) </w:t>
      </w:r>
      <w:r w:rsidRPr="007C5461">
        <w:rPr>
          <w:rFonts w:asciiTheme="majorHAnsi" w:hAnsiTheme="majorHAnsi"/>
          <w:i/>
          <w:sz w:val="27"/>
          <w:szCs w:val="27"/>
        </w:rPr>
        <w:br/>
        <w:t>182 1 07 04030 01 0000 110</w:t>
      </w:r>
      <w:bookmarkEnd w:id="89"/>
      <w:bookmarkEnd w:id="90"/>
    </w:p>
    <w:p w:rsidR="00707579" w:rsidRPr="007C5461" w:rsidRDefault="00707579" w:rsidP="007075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прогноза поступления доходов в консолидированный бюджет Костромской области от уплаты сбора за пользование объектами водных биологических ресурсов (по внутренним водным объектам) осуществляется с помощью применения метода экстраполяции или метода усреднения.</w:t>
      </w:r>
    </w:p>
    <w:p w:rsidR="00F95F21" w:rsidRPr="007C5461" w:rsidRDefault="00F95F21" w:rsidP="00301727">
      <w:pPr>
        <w:pStyle w:val="2"/>
        <w:spacing w:before="120" w:after="12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91" w:name="_Toc475374567"/>
      <w:bookmarkStart w:id="92" w:name="_Toc37846878"/>
      <w:r w:rsidRPr="007C5461">
        <w:rPr>
          <w:rFonts w:asciiTheme="majorHAnsi" w:hAnsiTheme="majorHAnsi"/>
          <w:i w:val="0"/>
          <w:sz w:val="27"/>
          <w:szCs w:val="27"/>
        </w:rPr>
        <w:t>2.1</w:t>
      </w:r>
      <w:r w:rsidR="00492520" w:rsidRPr="007C5461">
        <w:rPr>
          <w:rFonts w:asciiTheme="majorHAnsi" w:hAnsiTheme="majorHAnsi"/>
          <w:i w:val="0"/>
          <w:sz w:val="27"/>
          <w:szCs w:val="27"/>
        </w:rPr>
        <w:t>4</w:t>
      </w:r>
      <w:r w:rsidRPr="007C5461">
        <w:rPr>
          <w:rFonts w:asciiTheme="majorHAnsi" w:hAnsiTheme="majorHAnsi"/>
          <w:i w:val="0"/>
          <w:sz w:val="27"/>
          <w:szCs w:val="27"/>
        </w:rPr>
        <w:t>. Государственная пошлина</w:t>
      </w:r>
      <w:r w:rsidR="002331C3" w:rsidRPr="007C5461">
        <w:rPr>
          <w:rFonts w:asciiTheme="majorHAnsi" w:hAnsiTheme="majorHAnsi"/>
          <w:i w:val="0"/>
          <w:sz w:val="27"/>
          <w:szCs w:val="27"/>
        </w:rPr>
        <w:br/>
      </w:r>
      <w:r w:rsidRPr="007C5461">
        <w:rPr>
          <w:rFonts w:asciiTheme="majorHAnsi" w:hAnsiTheme="majorHAnsi"/>
          <w:i w:val="0"/>
          <w:sz w:val="27"/>
          <w:szCs w:val="27"/>
        </w:rPr>
        <w:t>182 1 08 00000 0</w:t>
      </w:r>
      <w:r w:rsidR="001332B7" w:rsidRPr="007C5461">
        <w:rPr>
          <w:rFonts w:asciiTheme="majorHAnsi" w:hAnsiTheme="majorHAnsi"/>
          <w:i w:val="0"/>
          <w:sz w:val="27"/>
          <w:szCs w:val="27"/>
        </w:rPr>
        <w:t>0</w:t>
      </w:r>
      <w:r w:rsidRPr="007C5461">
        <w:rPr>
          <w:rFonts w:asciiTheme="majorHAnsi" w:hAnsiTheme="majorHAnsi"/>
          <w:i w:val="0"/>
          <w:sz w:val="27"/>
          <w:szCs w:val="27"/>
        </w:rPr>
        <w:t xml:space="preserve"> 0000 000</w:t>
      </w:r>
      <w:bookmarkEnd w:id="91"/>
      <w:bookmarkEnd w:id="92"/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 прогноза поступления </w:t>
      </w:r>
      <w:r w:rsidR="00D3447C" w:rsidRPr="007C5461">
        <w:rPr>
          <w:rFonts w:ascii="Times New Roman" w:hAnsi="Times New Roman"/>
          <w:sz w:val="27"/>
          <w:szCs w:val="27"/>
        </w:rPr>
        <w:t xml:space="preserve">доходов в консолидированный бюджет Костромской области </w:t>
      </w:r>
      <w:r w:rsidRPr="007C5461">
        <w:rPr>
          <w:rFonts w:ascii="Times New Roman" w:hAnsi="Times New Roman"/>
          <w:sz w:val="27"/>
          <w:szCs w:val="27"/>
        </w:rPr>
        <w:t>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При расчете поступлений госпошлины в разрезе видов учитываются следующие факторы: </w:t>
      </w:r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426FB6" w:rsidRPr="007C5461" w:rsidRDefault="00426FB6" w:rsidP="00426F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«</w:t>
      </w:r>
      <w:r w:rsidR="00FC67FB" w:rsidRPr="007C5461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7C5461">
        <w:rPr>
          <w:rFonts w:ascii="Times New Roman" w:hAnsi="Times New Roman"/>
          <w:sz w:val="27"/>
          <w:szCs w:val="27"/>
        </w:rPr>
        <w:t>»;</w:t>
      </w:r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индексы (индекс потребительских цен и др.);</w:t>
      </w:r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B970B2" w:rsidRPr="007C5461" w:rsidRDefault="00B970B2" w:rsidP="001332B7">
      <w:pPr>
        <w:spacing w:after="0" w:line="240" w:lineRule="auto"/>
        <w:ind w:firstLine="709"/>
        <w:jc w:val="center"/>
        <w:rPr>
          <w:rFonts w:ascii="Cambria" w:hAnsi="Cambria"/>
          <w:b/>
          <w:i/>
          <w:sz w:val="27"/>
          <w:szCs w:val="27"/>
        </w:rPr>
      </w:pPr>
    </w:p>
    <w:p w:rsidR="001332B7" w:rsidRPr="007C5461" w:rsidRDefault="001332B7" w:rsidP="00301727">
      <w:pPr>
        <w:pStyle w:val="3"/>
        <w:spacing w:before="120" w:after="120" w:line="240" w:lineRule="auto"/>
        <w:jc w:val="center"/>
        <w:rPr>
          <w:i/>
          <w:sz w:val="27"/>
          <w:szCs w:val="27"/>
        </w:rPr>
      </w:pPr>
      <w:bookmarkStart w:id="93" w:name="_Toc37846879"/>
      <w:bookmarkStart w:id="94" w:name="_Toc475374568"/>
      <w:r w:rsidRPr="007C5461">
        <w:rPr>
          <w:i/>
          <w:sz w:val="27"/>
          <w:szCs w:val="27"/>
        </w:rPr>
        <w:t>2.1</w:t>
      </w:r>
      <w:r w:rsidR="00492520" w:rsidRPr="007C5461">
        <w:rPr>
          <w:i/>
          <w:sz w:val="27"/>
          <w:szCs w:val="27"/>
        </w:rPr>
        <w:t>4</w:t>
      </w:r>
      <w:r w:rsidRPr="007C5461">
        <w:rPr>
          <w:i/>
          <w:sz w:val="27"/>
          <w:szCs w:val="27"/>
        </w:rPr>
        <w:t>.1. Государственная пошлина по делам, рассматриваемым конституционными (уставными) судами субъектов  Российской Федерации 182 1 08 02020 01 0000 110</w:t>
      </w:r>
      <w:bookmarkEnd w:id="93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консолидированный</w:t>
      </w:r>
      <w:r w:rsidR="00097F15" w:rsidRPr="007C5461">
        <w:rPr>
          <w:rFonts w:ascii="Times New Roman" w:hAnsi="Times New Roman"/>
          <w:sz w:val="27"/>
          <w:szCs w:val="27"/>
        </w:rPr>
        <w:t xml:space="preserve"> бюджет Костромской области от поступлений </w:t>
      </w:r>
      <w:r w:rsidR="00301727" w:rsidRPr="007C5461">
        <w:rPr>
          <w:rFonts w:ascii="Times New Roman" w:hAnsi="Times New Roman"/>
          <w:sz w:val="27"/>
          <w:szCs w:val="27"/>
        </w:rPr>
        <w:t>государственной пошлины по делам, рассматриваемым конституционным</w:t>
      </w:r>
      <w:r w:rsidR="00062256" w:rsidRPr="007C5461">
        <w:rPr>
          <w:rFonts w:ascii="Times New Roman" w:hAnsi="Times New Roman"/>
          <w:sz w:val="27"/>
          <w:szCs w:val="27"/>
        </w:rPr>
        <w:t xml:space="preserve">и (уставными) судами субъектов </w:t>
      </w:r>
      <w:r w:rsidR="00301727" w:rsidRPr="007C5461">
        <w:rPr>
          <w:rFonts w:ascii="Times New Roman" w:hAnsi="Times New Roman"/>
          <w:sz w:val="27"/>
          <w:szCs w:val="27"/>
        </w:rPr>
        <w:t>Российской Федерации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1332B7" w:rsidRPr="007C5461" w:rsidRDefault="001332B7" w:rsidP="001332B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95F21" w:rsidRPr="007C5461" w:rsidRDefault="00F95F21" w:rsidP="00301727">
      <w:pPr>
        <w:pStyle w:val="3"/>
        <w:tabs>
          <w:tab w:val="left" w:pos="1985"/>
        </w:tabs>
        <w:spacing w:before="120" w:after="120" w:line="240" w:lineRule="auto"/>
        <w:jc w:val="center"/>
        <w:rPr>
          <w:rFonts w:asciiTheme="majorHAnsi" w:hAnsiTheme="majorHAnsi"/>
          <w:i/>
          <w:sz w:val="27"/>
          <w:szCs w:val="27"/>
        </w:rPr>
      </w:pPr>
      <w:bookmarkStart w:id="95" w:name="_Toc37846880"/>
      <w:r w:rsidRPr="007C5461">
        <w:rPr>
          <w:rFonts w:asciiTheme="majorHAnsi" w:hAnsiTheme="majorHAnsi"/>
          <w:i/>
          <w:sz w:val="27"/>
          <w:szCs w:val="27"/>
        </w:rPr>
        <w:t>2.</w:t>
      </w:r>
      <w:r w:rsidR="00492520" w:rsidRPr="007C5461">
        <w:rPr>
          <w:rFonts w:asciiTheme="majorHAnsi" w:hAnsiTheme="majorHAnsi"/>
          <w:i/>
          <w:sz w:val="27"/>
          <w:szCs w:val="27"/>
        </w:rPr>
        <w:t>14</w:t>
      </w:r>
      <w:r w:rsidR="001332B7" w:rsidRPr="007C5461">
        <w:rPr>
          <w:rFonts w:asciiTheme="majorHAnsi" w:hAnsiTheme="majorHAnsi"/>
          <w:i/>
          <w:sz w:val="27"/>
          <w:szCs w:val="27"/>
        </w:rPr>
        <w:t>.2</w:t>
      </w:r>
      <w:r w:rsidRPr="007C5461">
        <w:rPr>
          <w:rFonts w:asciiTheme="majorHAnsi" w:hAnsiTheme="majorHAnsi"/>
          <w:i/>
          <w:sz w:val="27"/>
          <w:szCs w:val="27"/>
        </w:rPr>
        <w:t>. Государственная пошлина по делам, рассматриваемым</w:t>
      </w:r>
      <w:r w:rsidR="00BF6052" w:rsidRPr="007C5461">
        <w:rPr>
          <w:rFonts w:asciiTheme="majorHAnsi" w:hAnsiTheme="majorHAnsi"/>
          <w:i/>
          <w:sz w:val="27"/>
          <w:szCs w:val="27"/>
        </w:rPr>
        <w:t xml:space="preserve"> </w:t>
      </w:r>
      <w:r w:rsidRPr="007C5461">
        <w:rPr>
          <w:rFonts w:asciiTheme="majorHAnsi" w:hAnsiTheme="majorHAnsi"/>
          <w:i/>
          <w:sz w:val="27"/>
          <w:szCs w:val="27"/>
        </w:rPr>
        <w:t>в судах общей юрисдикции, мировыми судьям</w:t>
      </w:r>
      <w:proofErr w:type="gramStart"/>
      <w:r w:rsidRPr="007C5461">
        <w:rPr>
          <w:rFonts w:asciiTheme="majorHAnsi" w:hAnsiTheme="majorHAnsi"/>
          <w:i/>
          <w:sz w:val="27"/>
          <w:szCs w:val="27"/>
        </w:rPr>
        <w:t>и(</w:t>
      </w:r>
      <w:proofErr w:type="gramEnd"/>
      <w:r w:rsidRPr="007C5461">
        <w:rPr>
          <w:rFonts w:asciiTheme="majorHAnsi" w:hAnsiTheme="majorHAnsi"/>
          <w:i/>
          <w:sz w:val="27"/>
          <w:szCs w:val="27"/>
        </w:rPr>
        <w:t>за исключением Верхов</w:t>
      </w:r>
      <w:r w:rsidR="00301727" w:rsidRPr="007C5461">
        <w:rPr>
          <w:rFonts w:asciiTheme="majorHAnsi" w:hAnsiTheme="majorHAnsi"/>
          <w:i/>
          <w:sz w:val="27"/>
          <w:szCs w:val="27"/>
        </w:rPr>
        <w:t xml:space="preserve">ного Суда </w:t>
      </w:r>
      <w:r w:rsidR="00301727" w:rsidRPr="007C5461">
        <w:rPr>
          <w:rFonts w:asciiTheme="majorHAnsi" w:hAnsiTheme="majorHAnsi"/>
          <w:i/>
          <w:sz w:val="27"/>
          <w:szCs w:val="27"/>
        </w:rPr>
        <w:lastRenderedPageBreak/>
        <w:t>Российской Федерации)</w:t>
      </w:r>
      <w:r w:rsidRPr="007C5461">
        <w:rPr>
          <w:rFonts w:asciiTheme="majorHAnsi" w:hAnsiTheme="majorHAnsi"/>
          <w:i/>
          <w:sz w:val="27"/>
          <w:szCs w:val="27"/>
        </w:rPr>
        <w:br/>
        <w:t>182 1 08 03010 01 0000 110</w:t>
      </w:r>
      <w:bookmarkEnd w:id="94"/>
      <w:bookmarkEnd w:id="95"/>
    </w:p>
    <w:p w:rsidR="00F95F21" w:rsidRPr="007C5461" w:rsidRDefault="00F95F21" w:rsidP="001332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с помощью применения метода экстраполяции или метода усреднения 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том корректирующей суммы поступлений, учитывающей изменения законодательства о налогах и сборах, а также другие факторы.</w:t>
      </w:r>
    </w:p>
    <w:p w:rsidR="00761236" w:rsidRPr="007C5461" w:rsidRDefault="00761236" w:rsidP="001332B7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F95F21" w:rsidRPr="007C5461" w:rsidRDefault="00F95F21" w:rsidP="00301727">
      <w:pPr>
        <w:pStyle w:val="3"/>
        <w:tabs>
          <w:tab w:val="left" w:pos="1985"/>
        </w:tabs>
        <w:spacing w:before="120" w:after="120" w:line="240" w:lineRule="auto"/>
        <w:jc w:val="center"/>
        <w:rPr>
          <w:rFonts w:asciiTheme="majorHAnsi" w:hAnsiTheme="majorHAnsi"/>
          <w:i/>
          <w:sz w:val="27"/>
          <w:szCs w:val="27"/>
        </w:rPr>
      </w:pPr>
      <w:bookmarkStart w:id="96" w:name="_Toc475374569"/>
      <w:bookmarkStart w:id="97" w:name="_Toc37846881"/>
      <w:r w:rsidRPr="007C5461">
        <w:rPr>
          <w:rFonts w:asciiTheme="majorHAnsi" w:hAnsiTheme="majorHAnsi"/>
          <w:i/>
          <w:sz w:val="27"/>
          <w:szCs w:val="27"/>
        </w:rPr>
        <w:t>2.1</w:t>
      </w:r>
      <w:r w:rsidR="00492520" w:rsidRPr="007C5461">
        <w:rPr>
          <w:rFonts w:asciiTheme="majorHAnsi" w:hAnsiTheme="majorHAnsi"/>
          <w:i/>
          <w:sz w:val="27"/>
          <w:szCs w:val="27"/>
        </w:rPr>
        <w:t>4</w:t>
      </w:r>
      <w:r w:rsidRPr="007C5461">
        <w:rPr>
          <w:rFonts w:asciiTheme="majorHAnsi" w:hAnsiTheme="majorHAnsi"/>
          <w:i/>
          <w:sz w:val="27"/>
          <w:szCs w:val="27"/>
        </w:rPr>
        <w:t>.</w:t>
      </w:r>
      <w:r w:rsidR="001332B7" w:rsidRPr="007C5461">
        <w:rPr>
          <w:rFonts w:asciiTheme="majorHAnsi" w:hAnsiTheme="majorHAnsi"/>
          <w:i/>
          <w:sz w:val="27"/>
          <w:szCs w:val="27"/>
        </w:rPr>
        <w:t>3</w:t>
      </w:r>
      <w:r w:rsidRPr="007C5461">
        <w:rPr>
          <w:rFonts w:asciiTheme="majorHAnsi" w:hAnsiTheme="majorHAnsi"/>
          <w:i/>
          <w:sz w:val="27"/>
          <w:szCs w:val="27"/>
        </w:rPr>
        <w:t xml:space="preserve"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Pr="007C5461">
        <w:rPr>
          <w:rFonts w:asciiTheme="majorHAnsi" w:hAnsiTheme="majorHAnsi"/>
          <w:i/>
          <w:sz w:val="27"/>
          <w:szCs w:val="27"/>
        </w:rPr>
        <w:br/>
        <w:t>182 1 08 07010 01 0000 110</w:t>
      </w:r>
      <w:bookmarkEnd w:id="96"/>
      <w:bookmarkEnd w:id="97"/>
    </w:p>
    <w:p w:rsidR="00F95F21" w:rsidRPr="007C5461" w:rsidRDefault="00F95F21" w:rsidP="001332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учитывая их заявительный и (или) нерегулярный характер, осуществляется с помощью применения метода экстраполяции или метода усреднения 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том корректирующей суммы поступлений, учитывающей изменения законодательства </w:t>
      </w:r>
      <w:proofErr w:type="spellStart"/>
      <w:r w:rsidRPr="007C5461">
        <w:rPr>
          <w:rFonts w:ascii="Times New Roman" w:hAnsi="Times New Roman"/>
          <w:sz w:val="27"/>
          <w:szCs w:val="27"/>
        </w:rPr>
        <w:t>оналогах</w:t>
      </w:r>
      <w:proofErr w:type="spellEnd"/>
      <w:proofErr w:type="gramEnd"/>
      <w:r w:rsidRPr="007C5461">
        <w:rPr>
          <w:rFonts w:ascii="Times New Roman" w:hAnsi="Times New Roman"/>
          <w:sz w:val="27"/>
          <w:szCs w:val="27"/>
        </w:rPr>
        <w:t xml:space="preserve"> и </w:t>
      </w:r>
      <w:proofErr w:type="gramStart"/>
      <w:r w:rsidRPr="007C5461">
        <w:rPr>
          <w:rFonts w:ascii="Times New Roman" w:hAnsi="Times New Roman"/>
          <w:sz w:val="27"/>
          <w:szCs w:val="27"/>
        </w:rPr>
        <w:t>сборах</w:t>
      </w:r>
      <w:proofErr w:type="gramEnd"/>
      <w:r w:rsidRPr="007C5461">
        <w:rPr>
          <w:rFonts w:ascii="Times New Roman" w:hAnsi="Times New Roman"/>
          <w:sz w:val="27"/>
          <w:szCs w:val="27"/>
        </w:rPr>
        <w:t>, а также другие факторы.</w:t>
      </w:r>
    </w:p>
    <w:p w:rsidR="00AD799D" w:rsidRPr="007C5461" w:rsidRDefault="00AD799D" w:rsidP="001332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D799D" w:rsidRPr="007C5461" w:rsidRDefault="00AD799D" w:rsidP="00AD799D">
      <w:pPr>
        <w:pStyle w:val="3"/>
        <w:tabs>
          <w:tab w:val="left" w:pos="1985"/>
        </w:tabs>
        <w:spacing w:before="120" w:after="120" w:line="240" w:lineRule="auto"/>
        <w:jc w:val="center"/>
        <w:rPr>
          <w:rFonts w:asciiTheme="majorHAnsi" w:hAnsiTheme="majorHAnsi"/>
          <w:i/>
          <w:sz w:val="27"/>
          <w:szCs w:val="27"/>
        </w:rPr>
      </w:pPr>
      <w:bookmarkStart w:id="98" w:name="_Toc37846882"/>
      <w:r w:rsidRPr="007C5461">
        <w:rPr>
          <w:rFonts w:asciiTheme="majorHAnsi" w:hAnsiTheme="majorHAnsi"/>
          <w:i/>
          <w:sz w:val="27"/>
          <w:szCs w:val="27"/>
        </w:rPr>
        <w:t>2.14.4. Государственная пошлина за повторную выдачу свидетельства о постановке на учет в налоговом органе</w:t>
      </w:r>
      <w:r w:rsidRPr="007C5461">
        <w:rPr>
          <w:rFonts w:asciiTheme="majorHAnsi" w:hAnsiTheme="majorHAnsi"/>
          <w:i/>
          <w:sz w:val="27"/>
          <w:szCs w:val="27"/>
        </w:rPr>
        <w:br/>
        <w:t xml:space="preserve">182 1 08 07310 01 </w:t>
      </w:r>
      <w:r w:rsidR="00BF0775" w:rsidRPr="007C5461">
        <w:rPr>
          <w:rFonts w:asciiTheme="majorHAnsi" w:hAnsiTheme="majorHAnsi"/>
          <w:i/>
          <w:sz w:val="27"/>
          <w:szCs w:val="27"/>
        </w:rPr>
        <w:t>0</w:t>
      </w:r>
      <w:r w:rsidRPr="007C5461">
        <w:rPr>
          <w:rFonts w:asciiTheme="majorHAnsi" w:hAnsiTheme="majorHAnsi"/>
          <w:i/>
          <w:sz w:val="27"/>
          <w:szCs w:val="27"/>
        </w:rPr>
        <w:t>000 110</w:t>
      </w:r>
      <w:bookmarkEnd w:id="98"/>
    </w:p>
    <w:p w:rsidR="00D32B27" w:rsidRPr="007C5461" w:rsidRDefault="00496585" w:rsidP="004965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Расчет доходов </w:t>
      </w:r>
      <w:proofErr w:type="gramStart"/>
      <w:r w:rsidRPr="007C5461">
        <w:rPr>
          <w:rFonts w:ascii="Times New Roman" w:hAnsi="Times New Roman"/>
          <w:sz w:val="27"/>
          <w:szCs w:val="27"/>
        </w:rPr>
        <w:t>в консолидированный бюджет Костромской области от поступлений государственной пошлины за повторную выдачу свидетельства о постановке на учет</w:t>
      </w:r>
      <w:proofErr w:type="gramEnd"/>
      <w:r w:rsidRPr="007C5461">
        <w:rPr>
          <w:rFonts w:ascii="Times New Roman" w:hAnsi="Times New Roman"/>
          <w:sz w:val="27"/>
          <w:szCs w:val="27"/>
        </w:rPr>
        <w:t xml:space="preserve"> в налоговом органе, </w:t>
      </w:r>
      <w:r w:rsidR="00D32B27" w:rsidRPr="007C5461">
        <w:rPr>
          <w:rFonts w:ascii="Times New Roman" w:hAnsi="Times New Roman"/>
          <w:sz w:val="27"/>
          <w:szCs w:val="27"/>
        </w:rPr>
        <w:t>учитывая их заявительный и (или) нерегулярный характер, осуществляется по прямому методу расчета.</w:t>
      </w:r>
    </w:p>
    <w:p w:rsidR="00D32B27" w:rsidRPr="007C5461" w:rsidRDefault="00D32B27" w:rsidP="004965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32B27" w:rsidRPr="007C5461" w:rsidRDefault="00D32B27" w:rsidP="00D32B2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Прогнозный объ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м поступлений государственной пошлины за повторную выдачу свидетельства о постановке на учет в налоговом органе (Г </w:t>
      </w:r>
      <w:r w:rsidR="00BF0775" w:rsidRPr="007C5461">
        <w:rPr>
          <w:rFonts w:ascii="Times New Roman" w:hAnsi="Times New Roman"/>
          <w:sz w:val="27"/>
          <w:szCs w:val="27"/>
          <w:vertAlign w:val="subscript"/>
        </w:rPr>
        <w:t>ИНН</w:t>
      </w:r>
      <w:r w:rsidRPr="007C5461">
        <w:rPr>
          <w:rFonts w:ascii="Times New Roman" w:hAnsi="Times New Roman"/>
          <w:sz w:val="27"/>
          <w:szCs w:val="27"/>
        </w:rPr>
        <w:t>), определяется, исходя из следующего алгоритма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та:</w:t>
      </w:r>
    </w:p>
    <w:p w:rsidR="00D32B27" w:rsidRPr="007C5461" w:rsidRDefault="00D32B27" w:rsidP="00D32B2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32B27" w:rsidRPr="007C5461" w:rsidRDefault="00D32B27" w:rsidP="00D32B27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7C5461">
        <w:rPr>
          <w:rFonts w:ascii="Times New Roman" w:hAnsi="Times New Roman"/>
          <w:b/>
          <w:sz w:val="27"/>
          <w:szCs w:val="27"/>
        </w:rPr>
        <w:t>Г</w:t>
      </w:r>
      <w:r w:rsidRPr="007C5461">
        <w:rPr>
          <w:rFonts w:ascii="Times New Roman" w:hAnsi="Times New Roman"/>
          <w:b/>
          <w:sz w:val="27"/>
          <w:szCs w:val="27"/>
          <w:lang w:val="en-US"/>
        </w:rPr>
        <w:t> </w:t>
      </w:r>
      <w:r w:rsidR="00EB74CC" w:rsidRPr="007C5461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7C5461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7C5461">
        <w:rPr>
          <w:rFonts w:ascii="Times New Roman" w:hAnsi="Times New Roman"/>
          <w:b/>
          <w:sz w:val="27"/>
          <w:szCs w:val="27"/>
        </w:rPr>
        <w:t>К </w:t>
      </w:r>
      <w:r w:rsidR="00EB74CC" w:rsidRPr="007C5461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7C5461">
        <w:rPr>
          <w:rFonts w:ascii="Times New Roman" w:hAnsi="Times New Roman"/>
          <w:sz w:val="27"/>
          <w:szCs w:val="27"/>
        </w:rPr>
        <w:t xml:space="preserve"> * </w:t>
      </w:r>
      <w:proofErr w:type="gramStart"/>
      <w:r w:rsidRPr="007C5461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7C5461">
        <w:rPr>
          <w:rFonts w:ascii="Times New Roman" w:hAnsi="Times New Roman"/>
          <w:b/>
          <w:sz w:val="27"/>
          <w:szCs w:val="27"/>
        </w:rPr>
        <w:t> </w:t>
      </w:r>
      <w:r w:rsidR="00EB74CC" w:rsidRPr="007C5461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7C5461">
        <w:rPr>
          <w:rFonts w:ascii="Times New Roman" w:hAnsi="Times New Roman"/>
          <w:b/>
          <w:sz w:val="27"/>
          <w:szCs w:val="27"/>
        </w:rPr>
        <w:t>(+/-)F</w:t>
      </w:r>
      <w:r w:rsidRPr="007C5461">
        <w:rPr>
          <w:rFonts w:ascii="Times New Roman" w:hAnsi="Times New Roman"/>
          <w:b/>
          <w:i/>
          <w:sz w:val="27"/>
          <w:szCs w:val="27"/>
        </w:rPr>
        <w:t>,</w:t>
      </w:r>
    </w:p>
    <w:p w:rsidR="00D32B27" w:rsidRPr="007C5461" w:rsidRDefault="00D32B27" w:rsidP="00D32B2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где:</w:t>
      </w:r>
    </w:p>
    <w:p w:rsidR="00D32B27" w:rsidRPr="007C5461" w:rsidRDefault="00D32B27" w:rsidP="00D32B2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b/>
          <w:sz w:val="27"/>
          <w:szCs w:val="27"/>
        </w:rPr>
        <w:t>К</w:t>
      </w:r>
      <w:proofErr w:type="gramEnd"/>
      <w:r w:rsidRPr="007C5461">
        <w:rPr>
          <w:rFonts w:ascii="Times New Roman" w:hAnsi="Times New Roman"/>
          <w:b/>
          <w:sz w:val="27"/>
          <w:szCs w:val="27"/>
        </w:rPr>
        <w:t> </w:t>
      </w:r>
      <w:r w:rsidR="00EB74CC" w:rsidRPr="007C5461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7C5461">
        <w:rPr>
          <w:rFonts w:ascii="Times New Roman" w:hAnsi="Times New Roman"/>
          <w:sz w:val="27"/>
          <w:szCs w:val="27"/>
        </w:rPr>
        <w:t xml:space="preserve"> – прогнозируемое (расч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тное) количество </w:t>
      </w:r>
      <w:r w:rsidR="00A82162" w:rsidRPr="007C5461">
        <w:rPr>
          <w:rFonts w:ascii="Times New Roman" w:hAnsi="Times New Roman"/>
          <w:sz w:val="27"/>
          <w:szCs w:val="27"/>
        </w:rPr>
        <w:t>юридических действий</w:t>
      </w:r>
      <w:r w:rsidRPr="007C5461">
        <w:rPr>
          <w:rFonts w:ascii="Times New Roman" w:hAnsi="Times New Roman"/>
          <w:sz w:val="27"/>
          <w:szCs w:val="27"/>
        </w:rPr>
        <w:t xml:space="preserve"> </w:t>
      </w:r>
      <w:r w:rsidR="00A82162" w:rsidRPr="007C5461">
        <w:rPr>
          <w:rFonts w:ascii="Times New Roman" w:hAnsi="Times New Roman"/>
          <w:sz w:val="27"/>
          <w:szCs w:val="27"/>
        </w:rPr>
        <w:t>по</w:t>
      </w:r>
      <w:r w:rsidRPr="007C5461">
        <w:rPr>
          <w:rFonts w:ascii="Times New Roman" w:hAnsi="Times New Roman"/>
          <w:sz w:val="27"/>
          <w:szCs w:val="27"/>
        </w:rPr>
        <w:t xml:space="preserve"> повторн</w:t>
      </w:r>
      <w:r w:rsidR="00A82162" w:rsidRPr="007C5461">
        <w:rPr>
          <w:rFonts w:ascii="Times New Roman" w:hAnsi="Times New Roman"/>
          <w:sz w:val="27"/>
          <w:szCs w:val="27"/>
        </w:rPr>
        <w:t xml:space="preserve">ой </w:t>
      </w:r>
      <w:r w:rsidRPr="007C5461">
        <w:rPr>
          <w:rFonts w:ascii="Times New Roman" w:hAnsi="Times New Roman"/>
          <w:sz w:val="27"/>
          <w:szCs w:val="27"/>
        </w:rPr>
        <w:t>выдач</w:t>
      </w:r>
      <w:r w:rsidR="00A82162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 свидетельства о постановке на учет в налоговом органе, единиц;</w:t>
      </w:r>
    </w:p>
    <w:p w:rsidR="00D32B27" w:rsidRPr="007C5461" w:rsidRDefault="00D32B27" w:rsidP="00D32B2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="00A82162" w:rsidRPr="007C5461">
        <w:rPr>
          <w:rFonts w:ascii="Times New Roman" w:hAnsi="Times New Roman"/>
          <w:sz w:val="27"/>
          <w:szCs w:val="27"/>
        </w:rPr>
        <w:t>т количества юридических действий по повторной выдаче свидетельства о постановке на учет в налоговом органе</w:t>
      </w:r>
      <w:r w:rsidRPr="007C5461">
        <w:rPr>
          <w:rFonts w:ascii="Times New Roman" w:hAnsi="Times New Roman"/>
          <w:sz w:val="27"/>
          <w:szCs w:val="27"/>
        </w:rPr>
        <w:t xml:space="preserve"> производится методом экстраполяции или методом усреднения.</w:t>
      </w:r>
    </w:p>
    <w:p w:rsidR="00D32B27" w:rsidRPr="007C5461" w:rsidRDefault="00D32B27" w:rsidP="00D32B2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b/>
          <w:sz w:val="27"/>
          <w:szCs w:val="27"/>
        </w:rPr>
        <w:lastRenderedPageBreak/>
        <w:t>Р</w:t>
      </w:r>
      <w:proofErr w:type="gramEnd"/>
      <w:r w:rsidRPr="007C5461">
        <w:rPr>
          <w:rFonts w:ascii="Times New Roman" w:hAnsi="Times New Roman"/>
          <w:b/>
          <w:sz w:val="27"/>
          <w:szCs w:val="27"/>
        </w:rPr>
        <w:t> </w:t>
      </w:r>
      <w:r w:rsidR="00EB74CC" w:rsidRPr="007C5461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7C5461">
        <w:rPr>
          <w:rFonts w:ascii="Times New Roman" w:hAnsi="Times New Roman"/>
          <w:sz w:val="27"/>
          <w:szCs w:val="27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D32B27" w:rsidRPr="007C5461" w:rsidRDefault="00D32B27" w:rsidP="00D32B2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b/>
          <w:sz w:val="27"/>
          <w:szCs w:val="27"/>
        </w:rPr>
        <w:t>F </w:t>
      </w:r>
      <w:r w:rsidRPr="007C5461">
        <w:rPr>
          <w:rFonts w:ascii="Times New Roman" w:hAnsi="Times New Roman"/>
          <w:sz w:val="27"/>
          <w:szCs w:val="27"/>
        </w:rPr>
        <w:t>– 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D32B27" w:rsidRPr="007C5461" w:rsidRDefault="00D32B27" w:rsidP="00D32B2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D799D" w:rsidRPr="007C5461" w:rsidRDefault="00AD799D" w:rsidP="001332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A55B4" w:rsidRPr="007C5461" w:rsidRDefault="006A55B4" w:rsidP="006A55B4">
      <w:pPr>
        <w:pStyle w:val="2"/>
        <w:spacing w:before="120" w:after="12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99" w:name="_Toc37846883"/>
      <w:bookmarkStart w:id="100" w:name="_Toc475374570"/>
      <w:r w:rsidRPr="007C5461">
        <w:rPr>
          <w:rFonts w:asciiTheme="majorHAnsi" w:hAnsiTheme="majorHAnsi"/>
          <w:i w:val="0"/>
          <w:sz w:val="27"/>
          <w:szCs w:val="27"/>
        </w:rPr>
        <w:t>2.15. Задолженность и перерасчеты по отмененным налогам, сборам и иным обязательным платежам</w:t>
      </w:r>
      <w:r w:rsidRPr="007C5461">
        <w:rPr>
          <w:rFonts w:asciiTheme="majorHAnsi" w:hAnsiTheme="majorHAnsi"/>
          <w:i w:val="0"/>
          <w:sz w:val="27"/>
          <w:szCs w:val="27"/>
        </w:rPr>
        <w:br/>
        <w:t>182 1 09 00000 00 0000 000</w:t>
      </w:r>
      <w:bookmarkEnd w:id="99"/>
    </w:p>
    <w:bookmarkEnd w:id="100"/>
    <w:p w:rsidR="00E47A97" w:rsidRPr="007C5461" w:rsidRDefault="00F95F21" w:rsidP="00E47A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 прогноза поступления доходов в </w:t>
      </w:r>
      <w:r w:rsidR="006E6B0D" w:rsidRPr="007C5461">
        <w:rPr>
          <w:rFonts w:ascii="Times New Roman" w:hAnsi="Times New Roman"/>
          <w:sz w:val="27"/>
          <w:szCs w:val="27"/>
        </w:rPr>
        <w:t xml:space="preserve">консолидированный бюджет Костромской области </w:t>
      </w:r>
      <w:r w:rsidRPr="007C5461">
        <w:rPr>
          <w:rFonts w:ascii="Times New Roman" w:hAnsi="Times New Roman"/>
          <w:sz w:val="27"/>
          <w:szCs w:val="27"/>
        </w:rPr>
        <w:t>от уплаты задолженности и перерасчетов по отмен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нным налогам, сборам и иным обязательным платежам, осуществляется </w:t>
      </w:r>
      <w:r w:rsidR="00FD7266" w:rsidRPr="007C5461">
        <w:rPr>
          <w:rFonts w:ascii="Times New Roman" w:hAnsi="Times New Roman"/>
          <w:sz w:val="27"/>
          <w:szCs w:val="27"/>
        </w:rPr>
        <w:t xml:space="preserve">в целом по коду бюджетной классификации </w:t>
      </w:r>
      <w:r w:rsidRPr="007C5461">
        <w:rPr>
          <w:rFonts w:ascii="Times New Roman" w:hAnsi="Times New Roman"/>
          <w:sz w:val="27"/>
          <w:szCs w:val="27"/>
        </w:rPr>
        <w:t>с помощью прим</w:t>
      </w:r>
      <w:r w:rsidRPr="007C5461">
        <w:rPr>
          <w:rFonts w:ascii="Times New Roman" w:hAnsi="Times New Roman"/>
          <w:sz w:val="28"/>
          <w:szCs w:val="28"/>
        </w:rPr>
        <w:t>енения</w:t>
      </w:r>
      <w:r w:rsidRPr="007C5461">
        <w:rPr>
          <w:rFonts w:ascii="Times New Roman" w:hAnsi="Times New Roman"/>
          <w:sz w:val="27"/>
          <w:szCs w:val="27"/>
        </w:rPr>
        <w:t xml:space="preserve"> метода экстраполяции</w:t>
      </w:r>
      <w:r w:rsidR="00A82162" w:rsidRPr="007C5461">
        <w:rPr>
          <w:rFonts w:ascii="Times New Roman" w:hAnsi="Times New Roman"/>
          <w:sz w:val="27"/>
          <w:szCs w:val="27"/>
        </w:rPr>
        <w:t xml:space="preserve"> </w:t>
      </w:r>
      <w:r w:rsidR="00E47A97" w:rsidRPr="007C5461">
        <w:rPr>
          <w:rFonts w:ascii="Times New Roman" w:hAnsi="Times New Roman"/>
          <w:sz w:val="27"/>
          <w:szCs w:val="27"/>
        </w:rPr>
        <w:t>(</w:t>
      </w:r>
      <w:r w:rsidR="00B7438A" w:rsidRPr="007C5461">
        <w:rPr>
          <w:rFonts w:ascii="Times New Roman" w:hAnsi="Times New Roman"/>
          <w:sz w:val="27"/>
          <w:szCs w:val="27"/>
        </w:rPr>
        <w:t>по</w:t>
      </w:r>
      <w:r w:rsidR="00E47A97" w:rsidRPr="007C5461">
        <w:rPr>
          <w:rFonts w:ascii="Times New Roman" w:hAnsi="Times New Roman"/>
          <w:sz w:val="27"/>
          <w:szCs w:val="27"/>
        </w:rPr>
        <w:t xml:space="preserve"> имеющи</w:t>
      </w:r>
      <w:r w:rsidR="00B7438A" w:rsidRPr="007C5461">
        <w:rPr>
          <w:rFonts w:ascii="Times New Roman" w:hAnsi="Times New Roman"/>
          <w:sz w:val="27"/>
          <w:szCs w:val="27"/>
        </w:rPr>
        <w:t>мся</w:t>
      </w:r>
      <w:r w:rsidR="00E47A97" w:rsidRPr="007C5461">
        <w:rPr>
          <w:rFonts w:ascii="Times New Roman" w:hAnsi="Times New Roman"/>
          <w:sz w:val="27"/>
          <w:szCs w:val="27"/>
        </w:rPr>
        <w:t xml:space="preserve"> данн</w:t>
      </w:r>
      <w:r w:rsidR="00B7438A" w:rsidRPr="007C5461">
        <w:rPr>
          <w:rFonts w:ascii="Times New Roman" w:hAnsi="Times New Roman"/>
          <w:sz w:val="27"/>
          <w:szCs w:val="27"/>
        </w:rPr>
        <w:t>ым</w:t>
      </w:r>
      <w:r w:rsidR="00E47A97" w:rsidRPr="007C5461">
        <w:rPr>
          <w:rFonts w:ascii="Times New Roman" w:hAnsi="Times New Roman"/>
          <w:sz w:val="27"/>
          <w:szCs w:val="27"/>
        </w:rPr>
        <w:t xml:space="preserve"> о тенденциях изменения поступлений не менее чем за 3 предшествующих периода),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r w:rsidR="00B7438A" w:rsidRPr="007C5461">
        <w:rPr>
          <w:rFonts w:ascii="Times New Roman" w:hAnsi="Times New Roman"/>
          <w:sz w:val="27"/>
          <w:szCs w:val="27"/>
        </w:rPr>
        <w:t>с учетом</w:t>
      </w:r>
      <w:r w:rsidR="00E47A97" w:rsidRPr="007C5461">
        <w:rPr>
          <w:rFonts w:ascii="Times New Roman" w:hAnsi="Times New Roman"/>
          <w:sz w:val="27"/>
          <w:szCs w:val="27"/>
        </w:rPr>
        <w:t xml:space="preserve"> корректирующей суммы поступлений, учитывающей изменения законодательства о налогах и сборах</w:t>
      </w:r>
      <w:proofErr w:type="gramEnd"/>
      <w:r w:rsidR="00E47A97" w:rsidRPr="007C5461">
        <w:rPr>
          <w:rFonts w:ascii="Times New Roman" w:hAnsi="Times New Roman"/>
          <w:sz w:val="27"/>
          <w:szCs w:val="27"/>
        </w:rPr>
        <w:t>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8D4926" w:rsidRPr="007C5461" w:rsidRDefault="008D4926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95F21" w:rsidRPr="007C5461" w:rsidRDefault="00F95F21" w:rsidP="00301727">
      <w:pPr>
        <w:pStyle w:val="2"/>
        <w:spacing w:before="120" w:after="12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101" w:name="_Toc475374571"/>
      <w:bookmarkStart w:id="102" w:name="_Toc37846884"/>
      <w:r w:rsidRPr="007C5461">
        <w:rPr>
          <w:rFonts w:asciiTheme="majorHAnsi" w:hAnsiTheme="majorHAnsi"/>
          <w:i w:val="0"/>
          <w:sz w:val="27"/>
          <w:szCs w:val="27"/>
        </w:rPr>
        <w:t>2.1</w:t>
      </w:r>
      <w:r w:rsidR="00187CB9" w:rsidRPr="007C5461">
        <w:rPr>
          <w:rFonts w:asciiTheme="majorHAnsi" w:hAnsiTheme="majorHAnsi"/>
          <w:i w:val="0"/>
          <w:sz w:val="27"/>
          <w:szCs w:val="27"/>
        </w:rPr>
        <w:t>6</w:t>
      </w:r>
      <w:r w:rsidRPr="007C5461">
        <w:rPr>
          <w:rFonts w:asciiTheme="majorHAnsi" w:hAnsiTheme="majorHAnsi"/>
          <w:i w:val="0"/>
          <w:sz w:val="27"/>
          <w:szCs w:val="27"/>
        </w:rPr>
        <w:t xml:space="preserve">. Платежи при пользовании природными ресурсами </w:t>
      </w:r>
      <w:r w:rsidRPr="007C5461">
        <w:rPr>
          <w:rFonts w:asciiTheme="majorHAnsi" w:hAnsiTheme="majorHAnsi"/>
          <w:i w:val="0"/>
          <w:sz w:val="27"/>
          <w:szCs w:val="27"/>
        </w:rPr>
        <w:br/>
        <w:t>182 1 12 00000 00 0000 000</w:t>
      </w:r>
      <w:bookmarkEnd w:id="101"/>
      <w:bookmarkEnd w:id="102"/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Для 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та прогноза поступлений доходов от уплаты регулярных платежей за пользование недрами используются: </w:t>
      </w:r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динамика фактических поступлений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F95F21" w:rsidRPr="007C5461" w:rsidRDefault="00F95F21" w:rsidP="0030172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Theme="majorHAnsi" w:hAnsiTheme="majorHAnsi"/>
          <w:i/>
          <w:sz w:val="27"/>
          <w:szCs w:val="27"/>
        </w:rPr>
      </w:pPr>
      <w:bookmarkStart w:id="103" w:name="_Toc475374572"/>
      <w:bookmarkStart w:id="104" w:name="_Toc37846885"/>
      <w:r w:rsidRPr="007C5461">
        <w:rPr>
          <w:rFonts w:asciiTheme="majorHAnsi" w:hAnsiTheme="majorHAnsi"/>
          <w:i/>
          <w:sz w:val="27"/>
          <w:szCs w:val="27"/>
        </w:rPr>
        <w:t>2.1</w:t>
      </w:r>
      <w:r w:rsidR="00187CB9" w:rsidRPr="007C5461">
        <w:rPr>
          <w:rFonts w:asciiTheme="majorHAnsi" w:hAnsiTheme="majorHAnsi"/>
          <w:i/>
          <w:sz w:val="27"/>
          <w:szCs w:val="27"/>
        </w:rPr>
        <w:t>6</w:t>
      </w:r>
      <w:r w:rsidRPr="007C5461">
        <w:rPr>
          <w:rFonts w:asciiTheme="majorHAnsi" w:hAnsiTheme="majorHAnsi"/>
          <w:i/>
          <w:sz w:val="27"/>
          <w:szCs w:val="27"/>
        </w:rPr>
        <w:t xml:space="preserve">.1. Регулярные платежи за пользование недрами при пользовании недрами на территории Российской Федерации </w:t>
      </w:r>
      <w:r w:rsidRPr="007C5461">
        <w:rPr>
          <w:rFonts w:asciiTheme="majorHAnsi" w:hAnsiTheme="majorHAnsi"/>
          <w:i/>
          <w:sz w:val="27"/>
          <w:szCs w:val="27"/>
        </w:rPr>
        <w:br/>
        <w:t>182 1 12 02030 01 0000 120</w:t>
      </w:r>
      <w:bookmarkEnd w:id="103"/>
      <w:bookmarkEnd w:id="104"/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с помощью применения метода экстраполяции</w:t>
      </w:r>
      <w:r w:rsidR="00A82162" w:rsidRPr="007C5461">
        <w:rPr>
          <w:rFonts w:ascii="Times New Roman" w:hAnsi="Times New Roman"/>
          <w:sz w:val="27"/>
          <w:szCs w:val="27"/>
        </w:rPr>
        <w:t xml:space="preserve"> </w:t>
      </w:r>
      <w:r w:rsidR="00B7438A" w:rsidRPr="007C5461">
        <w:rPr>
          <w:rFonts w:ascii="Times New Roman" w:hAnsi="Times New Roman"/>
          <w:sz w:val="27"/>
          <w:szCs w:val="27"/>
        </w:rPr>
        <w:t>(по имеющимся данным о тенденциях изменения поступлений не менее чем за 3 предшествующих периода),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r w:rsidR="008B7BEB" w:rsidRPr="007C5461">
        <w:rPr>
          <w:rFonts w:ascii="Times New Roman" w:hAnsi="Times New Roman"/>
          <w:sz w:val="27"/>
          <w:szCs w:val="27"/>
        </w:rPr>
        <w:t>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="008B7BEB" w:rsidRPr="007C5461">
        <w:rPr>
          <w:rFonts w:ascii="Times New Roman" w:hAnsi="Times New Roman"/>
          <w:sz w:val="27"/>
          <w:szCs w:val="27"/>
        </w:rPr>
        <w:t>том корректирующей суммы поступлений, учитывающей изменения законодательства Российской Федерации, а также другие факторы.</w:t>
      </w:r>
      <w:proofErr w:type="gramEnd"/>
    </w:p>
    <w:p w:rsidR="00AE6C75" w:rsidRPr="007C5461" w:rsidRDefault="00AE6C75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E6B0D" w:rsidRPr="007C5461" w:rsidRDefault="004258F9" w:rsidP="00C82B36">
      <w:pPr>
        <w:pStyle w:val="2"/>
        <w:spacing w:before="120" w:after="12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105" w:name="_Toc488309306"/>
      <w:bookmarkStart w:id="106" w:name="_Toc498422395"/>
      <w:bookmarkStart w:id="107" w:name="_Toc37846886"/>
      <w:bookmarkStart w:id="108" w:name="_Toc475374573"/>
      <w:r w:rsidRPr="007C5461">
        <w:rPr>
          <w:rFonts w:asciiTheme="majorHAnsi" w:hAnsiTheme="majorHAnsi"/>
          <w:i w:val="0"/>
          <w:sz w:val="27"/>
          <w:szCs w:val="27"/>
        </w:rPr>
        <w:t>2.17</w:t>
      </w:r>
      <w:r w:rsidR="006E6B0D" w:rsidRPr="007C5461">
        <w:rPr>
          <w:rFonts w:asciiTheme="majorHAnsi" w:hAnsiTheme="majorHAnsi"/>
          <w:i w:val="0"/>
          <w:sz w:val="27"/>
          <w:szCs w:val="27"/>
        </w:rPr>
        <w:t xml:space="preserve">. Доходы от оказания платных услуг (работ) и компенсации затрат государства </w:t>
      </w:r>
      <w:r w:rsidR="006E6B0D" w:rsidRPr="007C5461">
        <w:rPr>
          <w:rFonts w:asciiTheme="majorHAnsi" w:hAnsiTheme="majorHAnsi"/>
          <w:i w:val="0"/>
          <w:sz w:val="27"/>
          <w:szCs w:val="27"/>
        </w:rPr>
        <w:br/>
        <w:t>182 1 13 00000 00 0000 000</w:t>
      </w:r>
      <w:bookmarkEnd w:id="105"/>
      <w:bookmarkEnd w:id="106"/>
      <w:bookmarkEnd w:id="107"/>
    </w:p>
    <w:p w:rsidR="006E6B0D" w:rsidRPr="007C5461" w:rsidRDefault="006E6B0D" w:rsidP="006E6B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BF67EA" w:rsidRPr="007C5461" w:rsidRDefault="00BF67EA" w:rsidP="00BF67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Доходы от оказания платных услуг (работ) и компенсации затрат государства зачисляются в бюджеты бюджетной системы Российской Федерации по нормативам, установленным в соответствии со статьями 51 и 57 БК РФ.</w:t>
      </w:r>
    </w:p>
    <w:p w:rsidR="006E6B0D" w:rsidRPr="007C5461" w:rsidRDefault="006E6B0D" w:rsidP="006E6B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том следующих факторов: </w:t>
      </w:r>
    </w:p>
    <w:p w:rsidR="006E6B0D" w:rsidRPr="007C5461" w:rsidRDefault="006E6B0D" w:rsidP="006E6B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изменений в законодательстве;</w:t>
      </w:r>
    </w:p>
    <w:p w:rsidR="006E6B0D" w:rsidRPr="007C5461" w:rsidRDefault="006E6B0D" w:rsidP="006E6B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- динамики поступления за периоды, предшествующие </w:t>
      </w:r>
      <w:proofErr w:type="gramStart"/>
      <w:r w:rsidRPr="007C5461">
        <w:rPr>
          <w:rFonts w:ascii="Times New Roman" w:hAnsi="Times New Roman"/>
          <w:sz w:val="27"/>
          <w:szCs w:val="27"/>
        </w:rPr>
        <w:t>прогнозируемому</w:t>
      </w:r>
      <w:proofErr w:type="gramEnd"/>
      <w:r w:rsidRPr="007C5461">
        <w:rPr>
          <w:rFonts w:ascii="Times New Roman" w:hAnsi="Times New Roman"/>
          <w:sz w:val="27"/>
          <w:szCs w:val="27"/>
        </w:rPr>
        <w:t>, динамики текущих поступлений;</w:t>
      </w:r>
    </w:p>
    <w:p w:rsidR="006E6B0D" w:rsidRPr="007C5461" w:rsidRDefault="006E6B0D" w:rsidP="006E6B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данные форм статистической налоговой отчетности и сведений;</w:t>
      </w:r>
    </w:p>
    <w:p w:rsidR="006E6B0D" w:rsidRPr="007C5461" w:rsidRDefault="006E6B0D" w:rsidP="006E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иных факторов (в том числе поступления, имеющие нестабильный «разовый» ха</w:t>
      </w:r>
      <w:r w:rsidR="002331C3" w:rsidRPr="007C5461">
        <w:rPr>
          <w:rFonts w:ascii="Times New Roman" w:hAnsi="Times New Roman"/>
          <w:sz w:val="27"/>
          <w:szCs w:val="27"/>
        </w:rPr>
        <w:t>рактер и др.).</w:t>
      </w:r>
    </w:p>
    <w:p w:rsidR="002331C3" w:rsidRPr="007C5461" w:rsidRDefault="002331C3" w:rsidP="006E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E6B0D" w:rsidRPr="007C5461" w:rsidRDefault="006E6B0D" w:rsidP="00C82B36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Theme="majorHAnsi" w:hAnsiTheme="majorHAnsi"/>
          <w:i/>
          <w:sz w:val="27"/>
          <w:szCs w:val="27"/>
        </w:rPr>
      </w:pPr>
      <w:bookmarkStart w:id="109" w:name="_Toc488309307"/>
      <w:bookmarkStart w:id="110" w:name="_Toc498422396"/>
      <w:bookmarkStart w:id="111" w:name="_Toc37846887"/>
      <w:r w:rsidRPr="007C5461">
        <w:rPr>
          <w:rFonts w:asciiTheme="majorHAnsi" w:hAnsiTheme="majorHAnsi"/>
          <w:i/>
          <w:sz w:val="27"/>
          <w:szCs w:val="27"/>
        </w:rPr>
        <w:t>2.1</w:t>
      </w:r>
      <w:r w:rsidR="004258F9" w:rsidRPr="007C5461">
        <w:rPr>
          <w:rFonts w:asciiTheme="majorHAnsi" w:hAnsiTheme="majorHAnsi"/>
          <w:i/>
          <w:sz w:val="27"/>
          <w:szCs w:val="27"/>
        </w:rPr>
        <w:t>7</w:t>
      </w:r>
      <w:r w:rsidRPr="007C5461">
        <w:rPr>
          <w:rFonts w:asciiTheme="majorHAnsi" w:hAnsiTheme="majorHAnsi"/>
          <w:i/>
          <w:sz w:val="27"/>
          <w:szCs w:val="27"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Pr="007C5461">
        <w:rPr>
          <w:rFonts w:asciiTheme="majorHAnsi" w:hAnsiTheme="majorHAnsi"/>
          <w:i/>
          <w:sz w:val="27"/>
          <w:szCs w:val="27"/>
        </w:rPr>
        <w:br/>
        <w:t>182 1 13 01020 01 0000 130</w:t>
      </w:r>
      <w:bookmarkEnd w:id="109"/>
      <w:bookmarkEnd w:id="110"/>
      <w:bookmarkEnd w:id="111"/>
    </w:p>
    <w:p w:rsidR="006E6B0D" w:rsidRPr="007C5461" w:rsidRDefault="001D7427" w:rsidP="006E6B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sz w:val="27"/>
          <w:szCs w:val="27"/>
        </w:rPr>
        <w:t>П</w:t>
      </w:r>
      <w:r w:rsidR="006E6B0D" w:rsidRPr="007C5461">
        <w:rPr>
          <w:rFonts w:ascii="Times New Roman" w:hAnsi="Times New Roman"/>
          <w:sz w:val="27"/>
          <w:szCs w:val="27"/>
        </w:rPr>
        <w:t>рог</w:t>
      </w:r>
      <w:r w:rsidRPr="007C5461">
        <w:rPr>
          <w:rFonts w:ascii="Times New Roman" w:hAnsi="Times New Roman"/>
          <w:sz w:val="27"/>
          <w:szCs w:val="27"/>
        </w:rPr>
        <w:t>ноз</w:t>
      </w:r>
      <w:r w:rsidR="006E6B0D" w:rsidRPr="007C5461">
        <w:rPr>
          <w:rFonts w:ascii="Times New Roman" w:hAnsi="Times New Roman"/>
          <w:sz w:val="27"/>
          <w:szCs w:val="27"/>
        </w:rPr>
        <w:t xml:space="preserve">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</w:t>
      </w:r>
      <w:r w:rsidR="006C0CE9" w:rsidRPr="007C5461">
        <w:rPr>
          <w:rFonts w:ascii="Times New Roman" w:hAnsi="Times New Roman"/>
          <w:sz w:val="27"/>
          <w:szCs w:val="27"/>
        </w:rPr>
        <w:t>, с учетом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r w:rsidR="006C0CE9" w:rsidRPr="007C5461">
        <w:rPr>
          <w:rFonts w:ascii="Times New Roman" w:hAnsi="Times New Roman"/>
          <w:sz w:val="27"/>
          <w:szCs w:val="27"/>
        </w:rPr>
        <w:t>динамики</w:t>
      </w:r>
      <w:r w:rsidR="006E6B0D" w:rsidRPr="007C5461">
        <w:rPr>
          <w:rFonts w:ascii="Times New Roman" w:hAnsi="Times New Roman"/>
          <w:sz w:val="27"/>
          <w:szCs w:val="27"/>
        </w:rPr>
        <w:t xml:space="preserve"> фактических поступлений по налогу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="006E6B0D" w:rsidRPr="007C5461">
        <w:rPr>
          <w:rFonts w:ascii="Times New Roman" w:hAnsi="Times New Roman"/>
          <w:sz w:val="27"/>
          <w:szCs w:val="27"/>
        </w:rPr>
        <w:t>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  <w:proofErr w:type="gramEnd"/>
    </w:p>
    <w:p w:rsidR="006E6B0D" w:rsidRPr="007C5461" w:rsidRDefault="006E6B0D" w:rsidP="006E6B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В связи с низким объемом поступлений по данному виду дохода, расчет осуществляется с применением метода экстраполяции или метода усреднения.</w:t>
      </w:r>
    </w:p>
    <w:p w:rsidR="005B04C5" w:rsidRPr="007C5461" w:rsidRDefault="005B04C5" w:rsidP="006E6B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B04C5" w:rsidRPr="007C5461" w:rsidRDefault="005B04C5" w:rsidP="005B04C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112" w:name="_Toc37846888"/>
      <w:r w:rsidRPr="007C5461">
        <w:rPr>
          <w:rFonts w:asciiTheme="majorHAnsi" w:hAnsiTheme="majorHAnsi"/>
          <w:i/>
          <w:sz w:val="27"/>
          <w:szCs w:val="27"/>
        </w:rPr>
        <w:lastRenderedPageBreak/>
        <w:t>2.1</w:t>
      </w:r>
      <w:r w:rsidR="004258F9" w:rsidRPr="007C5461">
        <w:rPr>
          <w:rFonts w:asciiTheme="majorHAnsi" w:hAnsiTheme="majorHAnsi"/>
          <w:i/>
          <w:sz w:val="27"/>
          <w:szCs w:val="27"/>
        </w:rPr>
        <w:t>7</w:t>
      </w:r>
      <w:r w:rsidRPr="007C5461">
        <w:rPr>
          <w:rFonts w:asciiTheme="majorHAnsi" w:hAnsiTheme="majorHAnsi"/>
          <w:i/>
          <w:sz w:val="27"/>
          <w:szCs w:val="27"/>
        </w:rPr>
        <w:t>.2. Плата за предоставление сведений, содержащихся в государственном адресном реестре</w:t>
      </w:r>
      <w:r w:rsidRPr="007C5461">
        <w:rPr>
          <w:rFonts w:asciiTheme="majorHAnsi" w:hAnsiTheme="majorHAnsi"/>
          <w:i/>
          <w:sz w:val="27"/>
          <w:szCs w:val="27"/>
        </w:rPr>
        <w:br/>
        <w:t>182 1 13 01060 01 0000 130</w:t>
      </w:r>
      <w:bookmarkEnd w:id="112"/>
    </w:p>
    <w:p w:rsidR="00923513" w:rsidRPr="007C5461" w:rsidRDefault="00923513" w:rsidP="009235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доходов в консолидированн</w:t>
      </w:r>
      <w:r w:rsidR="00097F15" w:rsidRPr="007C5461">
        <w:rPr>
          <w:rFonts w:ascii="Times New Roman" w:hAnsi="Times New Roman"/>
          <w:sz w:val="27"/>
          <w:szCs w:val="27"/>
        </w:rPr>
        <w:t>ый бюджет Костромской области от поступлений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r w:rsidR="00097F15" w:rsidRPr="007C5461">
        <w:rPr>
          <w:rFonts w:ascii="Times New Roman" w:hAnsi="Times New Roman"/>
          <w:sz w:val="27"/>
          <w:szCs w:val="27"/>
        </w:rPr>
        <w:t>платы за предоставление сведений, содержащихся в государственном адресном реестре</w:t>
      </w:r>
      <w:r w:rsidRPr="007C5461">
        <w:rPr>
          <w:rFonts w:ascii="Times New Roman" w:hAnsi="Times New Roman"/>
          <w:sz w:val="27"/>
          <w:szCs w:val="27"/>
        </w:rPr>
        <w:t>, не осуществляется, ввиду отсутствия поступлений данного налога.</w:t>
      </w:r>
    </w:p>
    <w:p w:rsidR="005B04C5" w:rsidRPr="007C5461" w:rsidRDefault="005B04C5" w:rsidP="005B04C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B04C5" w:rsidRPr="007C5461" w:rsidRDefault="005B04C5" w:rsidP="005B04C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113" w:name="_Toc37846889"/>
      <w:r w:rsidRPr="007C5461">
        <w:rPr>
          <w:rFonts w:asciiTheme="majorHAnsi" w:hAnsiTheme="majorHAnsi"/>
          <w:i/>
          <w:sz w:val="27"/>
          <w:szCs w:val="27"/>
        </w:rPr>
        <w:t>2.1</w:t>
      </w:r>
      <w:r w:rsidR="004258F9" w:rsidRPr="007C5461">
        <w:rPr>
          <w:rFonts w:asciiTheme="majorHAnsi" w:hAnsiTheme="majorHAnsi"/>
          <w:i/>
          <w:sz w:val="27"/>
          <w:szCs w:val="27"/>
        </w:rPr>
        <w:t>7</w:t>
      </w:r>
      <w:r w:rsidRPr="007C5461">
        <w:rPr>
          <w:rFonts w:asciiTheme="majorHAnsi" w:hAnsiTheme="majorHAnsi"/>
          <w:i/>
          <w:sz w:val="27"/>
          <w:szCs w:val="27"/>
        </w:rPr>
        <w:t>.</w:t>
      </w:r>
      <w:r w:rsidR="008F19BD" w:rsidRPr="007C5461">
        <w:rPr>
          <w:rFonts w:asciiTheme="majorHAnsi" w:hAnsiTheme="majorHAnsi"/>
          <w:i/>
          <w:sz w:val="27"/>
          <w:szCs w:val="27"/>
        </w:rPr>
        <w:t>3</w:t>
      </w:r>
      <w:r w:rsidRPr="007C5461">
        <w:rPr>
          <w:rFonts w:asciiTheme="majorHAnsi" w:hAnsiTheme="majorHAnsi"/>
          <w:i/>
          <w:sz w:val="27"/>
          <w:szCs w:val="27"/>
        </w:rPr>
        <w:t xml:space="preserve">. Плата за предоставление информации из реестра дисквалифицированных лиц </w:t>
      </w:r>
      <w:r w:rsidRPr="007C5461">
        <w:rPr>
          <w:rFonts w:asciiTheme="majorHAnsi" w:hAnsiTheme="majorHAnsi"/>
          <w:i/>
          <w:sz w:val="27"/>
          <w:szCs w:val="27"/>
        </w:rPr>
        <w:br/>
        <w:t>182 1 13 01</w:t>
      </w:r>
      <w:r w:rsidR="008F19BD" w:rsidRPr="007C5461">
        <w:rPr>
          <w:rFonts w:asciiTheme="majorHAnsi" w:hAnsiTheme="majorHAnsi"/>
          <w:i/>
          <w:sz w:val="27"/>
          <w:szCs w:val="27"/>
        </w:rPr>
        <w:t>19</w:t>
      </w:r>
      <w:r w:rsidRPr="007C5461">
        <w:rPr>
          <w:rFonts w:asciiTheme="majorHAnsi" w:hAnsiTheme="majorHAnsi"/>
          <w:i/>
          <w:sz w:val="27"/>
          <w:szCs w:val="27"/>
        </w:rPr>
        <w:t>0 01 0000 130</w:t>
      </w:r>
      <w:bookmarkEnd w:id="113"/>
    </w:p>
    <w:p w:rsidR="008946AF" w:rsidRPr="007C5461" w:rsidRDefault="00923513" w:rsidP="00B872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Расчет доходов в консолидированный бюджет Костромской области от </w:t>
      </w:r>
      <w:r w:rsidR="00097F15" w:rsidRPr="007C5461">
        <w:rPr>
          <w:rFonts w:ascii="Times New Roman" w:hAnsi="Times New Roman"/>
          <w:sz w:val="27"/>
          <w:szCs w:val="27"/>
        </w:rPr>
        <w:t>поступлений платы за предоставление информации из реестра дисквалифицированных лиц</w:t>
      </w:r>
      <w:r w:rsidR="00633EBF" w:rsidRPr="007C5461">
        <w:rPr>
          <w:rFonts w:ascii="Times New Roman" w:hAnsi="Times New Roman"/>
          <w:sz w:val="27"/>
          <w:szCs w:val="27"/>
        </w:rPr>
        <w:t xml:space="preserve"> осуществляется с применением метода экстраполяции </w:t>
      </w:r>
    </w:p>
    <w:p w:rsidR="008946AF" w:rsidRPr="007C5461" w:rsidRDefault="008946AF" w:rsidP="008946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(по имеющимся данным о тенденциях изменения поступлений не менее чем за 3 предшествующих периода),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>с уч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B872E9" w:rsidRPr="007C5461" w:rsidRDefault="00B872E9" w:rsidP="008F19B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95F21" w:rsidRPr="007C5461" w:rsidRDefault="00F95F21" w:rsidP="00F95F21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114" w:name="_Toc37846890"/>
      <w:r w:rsidRPr="007C5461">
        <w:rPr>
          <w:rFonts w:asciiTheme="majorHAnsi" w:hAnsiTheme="majorHAnsi"/>
          <w:i w:val="0"/>
          <w:sz w:val="27"/>
          <w:szCs w:val="27"/>
        </w:rPr>
        <w:t>2.1</w:t>
      </w:r>
      <w:r w:rsidR="001853CE" w:rsidRPr="007C5461">
        <w:rPr>
          <w:rFonts w:asciiTheme="majorHAnsi" w:hAnsiTheme="majorHAnsi"/>
          <w:i w:val="0"/>
          <w:sz w:val="27"/>
          <w:szCs w:val="27"/>
        </w:rPr>
        <w:t>8</w:t>
      </w:r>
      <w:r w:rsidRPr="007C5461">
        <w:rPr>
          <w:rFonts w:asciiTheme="majorHAnsi" w:hAnsiTheme="majorHAnsi"/>
          <w:i w:val="0"/>
          <w:sz w:val="27"/>
          <w:szCs w:val="27"/>
        </w:rPr>
        <w:t xml:space="preserve">. Штрафы, санкции, возмещение ущерба </w:t>
      </w:r>
      <w:r w:rsidRPr="007C5461">
        <w:rPr>
          <w:rFonts w:asciiTheme="majorHAnsi" w:hAnsiTheme="majorHAnsi"/>
          <w:i w:val="0"/>
          <w:sz w:val="27"/>
          <w:szCs w:val="27"/>
        </w:rPr>
        <w:br/>
        <w:t>182 1 16 00000 00 0000 000</w:t>
      </w:r>
      <w:bookmarkEnd w:id="108"/>
      <w:bookmarkEnd w:id="114"/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Расчет прогноза поступлени</w:t>
      </w:r>
      <w:r w:rsidR="00BF6052" w:rsidRPr="007C5461">
        <w:rPr>
          <w:rFonts w:ascii="Times New Roman" w:hAnsi="Times New Roman"/>
          <w:sz w:val="27"/>
          <w:szCs w:val="27"/>
        </w:rPr>
        <w:t>й</w:t>
      </w:r>
      <w:r w:rsidRPr="007C5461">
        <w:rPr>
          <w:rFonts w:ascii="Times New Roman" w:hAnsi="Times New Roman"/>
          <w:sz w:val="27"/>
          <w:szCs w:val="27"/>
        </w:rPr>
        <w:t xml:space="preserve"> в бюджет штрафов, санкций, возмещения ущерба основывается на следующих нормативных правовых актах:</w:t>
      </w:r>
    </w:p>
    <w:p w:rsidR="00F95F21" w:rsidRPr="007C5461" w:rsidRDefault="00D3447C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</w:t>
      </w:r>
      <w:r w:rsidR="00F95F21" w:rsidRPr="007C5461">
        <w:rPr>
          <w:rFonts w:ascii="Times New Roman" w:hAnsi="Times New Roman"/>
          <w:sz w:val="27"/>
          <w:szCs w:val="27"/>
        </w:rPr>
        <w:t xml:space="preserve">Бюджетный кодекс Российской Федерации; </w:t>
      </w:r>
    </w:p>
    <w:p w:rsidR="00F95F21" w:rsidRPr="007C5461" w:rsidRDefault="00D3447C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</w:t>
      </w:r>
      <w:r w:rsidR="00F95F21" w:rsidRPr="007C5461">
        <w:rPr>
          <w:rFonts w:ascii="Times New Roman" w:hAnsi="Times New Roman"/>
          <w:sz w:val="27"/>
          <w:szCs w:val="27"/>
        </w:rPr>
        <w:t>законодательство Российской Федерации, том числе Кодекс Российской Федерации об административных правонарушениях.</w:t>
      </w:r>
    </w:p>
    <w:p w:rsidR="00640CDA" w:rsidRPr="007C5461" w:rsidRDefault="00640CDA" w:rsidP="00640C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Доходы от штрафов, санкций, возмещения ущерба зачисляются в бюджеты бюджетной системы Российской Федерации по нормативам, установленным в соответствии со статьей 46 БК РФ.</w:t>
      </w:r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 xml:space="preserve">При расчете учитываются следующие факторы: </w:t>
      </w:r>
    </w:p>
    <w:p w:rsidR="00F95F21" w:rsidRPr="007C5461" w:rsidRDefault="00D3447C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</w:t>
      </w:r>
      <w:r w:rsidR="00F95F21" w:rsidRPr="007C5461">
        <w:rPr>
          <w:rFonts w:ascii="Times New Roman" w:hAnsi="Times New Roman"/>
          <w:sz w:val="27"/>
          <w:szCs w:val="27"/>
        </w:rPr>
        <w:t>изменения в законодательстве;</w:t>
      </w:r>
    </w:p>
    <w:p w:rsidR="00F95F21" w:rsidRPr="007C5461" w:rsidRDefault="00D3447C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</w:t>
      </w:r>
      <w:r w:rsidR="00F95F21" w:rsidRPr="007C5461">
        <w:rPr>
          <w:rFonts w:ascii="Times New Roman" w:hAnsi="Times New Roman"/>
          <w:sz w:val="27"/>
          <w:szCs w:val="27"/>
        </w:rPr>
        <w:t xml:space="preserve">динамика фактических поступлений </w:t>
      </w:r>
      <w:r w:rsidR="00BF6052" w:rsidRPr="007C5461">
        <w:rPr>
          <w:rFonts w:ascii="Times New Roman" w:hAnsi="Times New Roman"/>
          <w:sz w:val="27"/>
          <w:szCs w:val="27"/>
        </w:rPr>
        <w:t>штрафов, санкций, возмещения ущерба</w:t>
      </w:r>
      <w:r w:rsidR="00F95F21" w:rsidRPr="007C5461">
        <w:rPr>
          <w:rFonts w:ascii="Times New Roman" w:hAnsi="Times New Roman"/>
          <w:sz w:val="27"/>
          <w:szCs w:val="27"/>
        </w:rPr>
        <w:t xml:space="preserve"> согласно данным отч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="00F95F21" w:rsidRPr="007C5461">
        <w:rPr>
          <w:rFonts w:ascii="Times New Roman" w:hAnsi="Times New Roman"/>
          <w:sz w:val="27"/>
          <w:szCs w:val="27"/>
        </w:rPr>
        <w:t>та по форме № 1-НМ «</w:t>
      </w:r>
      <w:r w:rsidR="00FC67FB" w:rsidRPr="007C5461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="00F95F21" w:rsidRPr="007C5461">
        <w:rPr>
          <w:rFonts w:ascii="Times New Roman" w:hAnsi="Times New Roman"/>
          <w:sz w:val="27"/>
          <w:szCs w:val="27"/>
        </w:rPr>
        <w:t>»;</w:t>
      </w:r>
    </w:p>
    <w:p w:rsidR="008E4B14" w:rsidRPr="007C5461" w:rsidRDefault="008E4B14" w:rsidP="008E4B1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данные форм статистической налоговой отчетности;</w:t>
      </w:r>
    </w:p>
    <w:p w:rsidR="00761236" w:rsidRPr="007C5461" w:rsidRDefault="008E4B14" w:rsidP="008E4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- иные факторы (в том числе работа по погашению кредиторской и дебиторской задолженности,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>возможная корректировка на поступления, имеющие нестабильный «разовый» характер и др.).</w:t>
      </w:r>
    </w:p>
    <w:p w:rsidR="00F95F21" w:rsidRPr="007C5461" w:rsidRDefault="00F95F21" w:rsidP="00062256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Theme="majorHAnsi" w:hAnsiTheme="majorHAnsi"/>
          <w:i/>
          <w:sz w:val="27"/>
          <w:szCs w:val="27"/>
        </w:rPr>
      </w:pPr>
      <w:bookmarkStart w:id="115" w:name="_Toc475374575"/>
      <w:bookmarkStart w:id="116" w:name="_Toc37846891"/>
      <w:r w:rsidRPr="007C5461">
        <w:rPr>
          <w:rFonts w:asciiTheme="majorHAnsi" w:hAnsiTheme="majorHAnsi"/>
          <w:i/>
          <w:sz w:val="27"/>
          <w:szCs w:val="27"/>
        </w:rPr>
        <w:t>2.1</w:t>
      </w:r>
      <w:r w:rsidR="001853CE" w:rsidRPr="007C5461">
        <w:rPr>
          <w:rFonts w:asciiTheme="majorHAnsi" w:hAnsiTheme="majorHAnsi"/>
          <w:i/>
          <w:sz w:val="27"/>
          <w:szCs w:val="27"/>
        </w:rPr>
        <w:t>8</w:t>
      </w:r>
      <w:r w:rsidR="007C5F17" w:rsidRPr="007C5461">
        <w:rPr>
          <w:rFonts w:asciiTheme="majorHAnsi" w:hAnsiTheme="majorHAnsi"/>
          <w:i/>
          <w:sz w:val="27"/>
          <w:szCs w:val="27"/>
        </w:rPr>
        <w:t>.</w:t>
      </w:r>
      <w:r w:rsidR="001853CE" w:rsidRPr="007C5461">
        <w:rPr>
          <w:rFonts w:asciiTheme="majorHAnsi" w:hAnsiTheme="majorHAnsi"/>
          <w:i/>
          <w:sz w:val="27"/>
          <w:szCs w:val="27"/>
        </w:rPr>
        <w:t>1</w:t>
      </w:r>
      <w:r w:rsidRPr="007C5461">
        <w:rPr>
          <w:rFonts w:asciiTheme="majorHAnsi" w:hAnsiTheme="majorHAnsi"/>
          <w:i/>
          <w:sz w:val="27"/>
          <w:szCs w:val="27"/>
        </w:rPr>
        <w:t>. Д</w:t>
      </w:r>
      <w:r w:rsidR="00AF43F0" w:rsidRPr="007C5461">
        <w:rPr>
          <w:rFonts w:asciiTheme="majorHAnsi" w:hAnsiTheme="majorHAnsi"/>
          <w:i/>
          <w:sz w:val="27"/>
          <w:szCs w:val="27"/>
        </w:rPr>
        <w:t>оходы от денежных</w:t>
      </w:r>
      <w:r w:rsidRPr="007C5461">
        <w:rPr>
          <w:rFonts w:asciiTheme="majorHAnsi" w:hAnsiTheme="majorHAnsi"/>
          <w:i/>
          <w:sz w:val="27"/>
          <w:szCs w:val="27"/>
        </w:rPr>
        <w:t xml:space="preserve"> взыскани</w:t>
      </w:r>
      <w:r w:rsidR="00AF43F0" w:rsidRPr="007C5461">
        <w:rPr>
          <w:rFonts w:asciiTheme="majorHAnsi" w:hAnsiTheme="majorHAnsi"/>
          <w:i/>
          <w:sz w:val="27"/>
          <w:szCs w:val="27"/>
        </w:rPr>
        <w:t>й</w:t>
      </w:r>
      <w:r w:rsidRPr="007C5461">
        <w:rPr>
          <w:rFonts w:asciiTheme="majorHAnsi" w:hAnsiTheme="majorHAnsi"/>
          <w:i/>
          <w:sz w:val="27"/>
          <w:szCs w:val="27"/>
        </w:rPr>
        <w:t xml:space="preserve"> (штра</w:t>
      </w:r>
      <w:r w:rsidR="00AF43F0" w:rsidRPr="007C5461">
        <w:rPr>
          <w:rFonts w:asciiTheme="majorHAnsi" w:hAnsiTheme="majorHAnsi"/>
          <w:i/>
          <w:sz w:val="27"/>
          <w:szCs w:val="27"/>
        </w:rPr>
        <w:t>фов</w:t>
      </w:r>
      <w:r w:rsidRPr="007C5461">
        <w:rPr>
          <w:rFonts w:asciiTheme="majorHAnsi" w:hAnsiTheme="majorHAnsi"/>
          <w:i/>
          <w:sz w:val="27"/>
          <w:szCs w:val="27"/>
        </w:rPr>
        <w:t>)</w:t>
      </w:r>
      <w:r w:rsidR="00AF43F0" w:rsidRPr="007C5461">
        <w:rPr>
          <w:rFonts w:asciiTheme="majorHAnsi" w:hAnsiTheme="majorHAnsi"/>
          <w:i/>
          <w:sz w:val="27"/>
          <w:szCs w:val="27"/>
        </w:rPr>
        <w:t>, поступающие в счет погашения задолженности, образовавшейся до 1 января 2020 года, подлежащие зачислению в бюджет субъекта Росс</w:t>
      </w:r>
      <w:r w:rsidR="000F6119" w:rsidRPr="007C5461">
        <w:rPr>
          <w:rFonts w:asciiTheme="majorHAnsi" w:hAnsiTheme="majorHAnsi"/>
          <w:i/>
          <w:sz w:val="27"/>
          <w:szCs w:val="27"/>
        </w:rPr>
        <w:t xml:space="preserve">ийской </w:t>
      </w:r>
      <w:r w:rsidR="000F6119" w:rsidRPr="007C5461">
        <w:rPr>
          <w:rFonts w:asciiTheme="majorHAnsi" w:hAnsiTheme="majorHAnsi"/>
          <w:i/>
          <w:sz w:val="27"/>
          <w:szCs w:val="27"/>
        </w:rPr>
        <w:lastRenderedPageBreak/>
        <w:t xml:space="preserve">Федерации по нормативам, </w:t>
      </w:r>
      <w:r w:rsidR="00AF43F0" w:rsidRPr="007C5461">
        <w:rPr>
          <w:rFonts w:asciiTheme="majorHAnsi" w:hAnsiTheme="majorHAnsi"/>
          <w:i/>
          <w:sz w:val="27"/>
          <w:szCs w:val="27"/>
        </w:rPr>
        <w:t>действ</w:t>
      </w:r>
      <w:r w:rsidR="00A20D44" w:rsidRPr="007C5461">
        <w:rPr>
          <w:rFonts w:asciiTheme="majorHAnsi" w:hAnsiTheme="majorHAnsi"/>
          <w:i/>
          <w:sz w:val="27"/>
          <w:szCs w:val="27"/>
        </w:rPr>
        <w:t>овавшим</w:t>
      </w:r>
      <w:r w:rsidR="00BF6052" w:rsidRPr="007C5461">
        <w:rPr>
          <w:rFonts w:asciiTheme="majorHAnsi" w:hAnsiTheme="majorHAnsi"/>
          <w:i/>
          <w:sz w:val="27"/>
          <w:szCs w:val="27"/>
        </w:rPr>
        <w:t xml:space="preserve"> </w:t>
      </w:r>
      <w:r w:rsidR="00A20D44" w:rsidRPr="007C5461">
        <w:rPr>
          <w:rFonts w:asciiTheme="majorHAnsi" w:hAnsiTheme="majorHAnsi"/>
          <w:i/>
          <w:sz w:val="27"/>
          <w:szCs w:val="27"/>
        </w:rPr>
        <w:t>в 2019</w:t>
      </w:r>
      <w:r w:rsidR="00AF43F0" w:rsidRPr="007C5461">
        <w:rPr>
          <w:rFonts w:asciiTheme="majorHAnsi" w:hAnsiTheme="majorHAnsi"/>
          <w:i/>
          <w:sz w:val="27"/>
          <w:szCs w:val="27"/>
        </w:rPr>
        <w:t xml:space="preserve"> год</w:t>
      </w:r>
      <w:r w:rsidR="00A20D44" w:rsidRPr="007C5461">
        <w:rPr>
          <w:rFonts w:asciiTheme="majorHAnsi" w:hAnsiTheme="majorHAnsi"/>
          <w:i/>
          <w:sz w:val="27"/>
          <w:szCs w:val="27"/>
        </w:rPr>
        <w:t>у</w:t>
      </w:r>
      <w:r w:rsidR="00AF43F0" w:rsidRPr="007C5461">
        <w:rPr>
          <w:rFonts w:asciiTheme="majorHAnsi" w:hAnsiTheme="majorHAnsi"/>
          <w:i/>
          <w:sz w:val="27"/>
          <w:szCs w:val="27"/>
        </w:rPr>
        <w:br/>
        <w:t>182 1 16 10122</w:t>
      </w:r>
      <w:r w:rsidRPr="007C5461">
        <w:rPr>
          <w:rFonts w:asciiTheme="majorHAnsi" w:hAnsiTheme="majorHAnsi"/>
          <w:i/>
          <w:sz w:val="27"/>
          <w:szCs w:val="27"/>
        </w:rPr>
        <w:t xml:space="preserve"> 01 0000 140</w:t>
      </w:r>
      <w:bookmarkEnd w:id="115"/>
      <w:bookmarkEnd w:id="116"/>
    </w:p>
    <w:p w:rsidR="00F95F21" w:rsidRPr="007C5461" w:rsidRDefault="00F95F21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="00AF43F0" w:rsidRPr="007C5461">
        <w:rPr>
          <w:rFonts w:ascii="Times New Roman" w:hAnsi="Times New Roman"/>
          <w:sz w:val="27"/>
          <w:szCs w:val="27"/>
        </w:rPr>
        <w:t>т прогно</w:t>
      </w:r>
      <w:r w:rsidR="008C6D41" w:rsidRPr="007C5461">
        <w:rPr>
          <w:rFonts w:ascii="Times New Roman" w:hAnsi="Times New Roman"/>
          <w:sz w:val="27"/>
          <w:szCs w:val="27"/>
        </w:rPr>
        <w:t>за</w:t>
      </w:r>
      <w:r w:rsidR="00AF43F0" w:rsidRPr="007C5461">
        <w:rPr>
          <w:rFonts w:ascii="Times New Roman" w:hAnsi="Times New Roman"/>
          <w:sz w:val="27"/>
          <w:szCs w:val="27"/>
        </w:rPr>
        <w:t xml:space="preserve"> поступлени</w:t>
      </w:r>
      <w:r w:rsidR="008C6D41" w:rsidRPr="007C5461">
        <w:rPr>
          <w:rFonts w:ascii="Times New Roman" w:hAnsi="Times New Roman"/>
          <w:sz w:val="27"/>
          <w:szCs w:val="27"/>
        </w:rPr>
        <w:t>й</w:t>
      </w:r>
      <w:r w:rsidR="00AF43F0" w:rsidRPr="007C5461">
        <w:rPr>
          <w:rFonts w:ascii="Times New Roman" w:hAnsi="Times New Roman"/>
          <w:sz w:val="27"/>
          <w:szCs w:val="27"/>
        </w:rPr>
        <w:t xml:space="preserve"> доходов от</w:t>
      </w:r>
      <w:r w:rsidRPr="007C5461">
        <w:rPr>
          <w:rFonts w:ascii="Times New Roman" w:hAnsi="Times New Roman"/>
          <w:sz w:val="27"/>
          <w:szCs w:val="27"/>
        </w:rPr>
        <w:t xml:space="preserve"> денежных взысканий (штрафов)</w:t>
      </w:r>
      <w:r w:rsidR="00AF43F0" w:rsidRPr="007C5461">
        <w:rPr>
          <w:rFonts w:ascii="Times New Roman" w:hAnsi="Times New Roman"/>
          <w:sz w:val="27"/>
          <w:szCs w:val="27"/>
        </w:rPr>
        <w:t>, поступающих в счет погашения задолженности, образовавшейся до 1 января 2020 года, подлежащих зачислению в бюджет субъекта Российской Федерации по нормативам, действ</w:t>
      </w:r>
      <w:r w:rsidR="00A20D44" w:rsidRPr="007C5461">
        <w:rPr>
          <w:rFonts w:ascii="Times New Roman" w:hAnsi="Times New Roman"/>
          <w:sz w:val="27"/>
          <w:szCs w:val="27"/>
        </w:rPr>
        <w:t>овавшим в 2019 году</w:t>
      </w:r>
      <w:r w:rsidR="008C6D41" w:rsidRPr="007C5461">
        <w:rPr>
          <w:rFonts w:ascii="Times New Roman" w:hAnsi="Times New Roman"/>
          <w:sz w:val="27"/>
          <w:szCs w:val="27"/>
        </w:rPr>
        <w:t xml:space="preserve">, </w:t>
      </w:r>
      <w:r w:rsidR="0024570B" w:rsidRPr="007C5461">
        <w:rPr>
          <w:rFonts w:ascii="Times New Roman" w:hAnsi="Times New Roman"/>
          <w:sz w:val="27"/>
          <w:szCs w:val="27"/>
        </w:rPr>
        <w:t xml:space="preserve">учитывая нерегулярный характер поступлений, </w:t>
      </w:r>
      <w:r w:rsidR="008C6D41" w:rsidRPr="007C5461">
        <w:rPr>
          <w:rFonts w:ascii="Times New Roman" w:hAnsi="Times New Roman"/>
          <w:sz w:val="27"/>
          <w:szCs w:val="27"/>
        </w:rPr>
        <w:t>осуществляется</w:t>
      </w:r>
      <w:r w:rsidR="0051257C" w:rsidRPr="007C5461">
        <w:rPr>
          <w:rFonts w:ascii="Times New Roman" w:hAnsi="Times New Roman"/>
          <w:sz w:val="27"/>
          <w:szCs w:val="27"/>
        </w:rPr>
        <w:t xml:space="preserve"> с помощью метода экстраполяции или метода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r w:rsidRPr="007C5461">
        <w:rPr>
          <w:rFonts w:ascii="Times New Roman" w:hAnsi="Times New Roman"/>
          <w:sz w:val="27"/>
          <w:szCs w:val="27"/>
        </w:rPr>
        <w:t>усреднения</w:t>
      </w:r>
      <w:r w:rsidR="0051257C" w:rsidRPr="007C5461">
        <w:rPr>
          <w:rFonts w:ascii="Times New Roman" w:hAnsi="Times New Roman"/>
          <w:sz w:val="27"/>
          <w:szCs w:val="27"/>
        </w:rPr>
        <w:t>,</w:t>
      </w:r>
      <w:r w:rsidR="00BF6052" w:rsidRPr="007C5461">
        <w:rPr>
          <w:rFonts w:ascii="Times New Roman" w:hAnsi="Times New Roman"/>
          <w:sz w:val="27"/>
          <w:szCs w:val="27"/>
        </w:rPr>
        <w:t xml:space="preserve"> </w:t>
      </w:r>
      <w:r w:rsidR="0051257C" w:rsidRPr="007C5461">
        <w:rPr>
          <w:rFonts w:ascii="Times New Roman" w:hAnsi="Times New Roman"/>
          <w:sz w:val="27"/>
          <w:szCs w:val="27"/>
        </w:rPr>
        <w:t xml:space="preserve">с применением </w:t>
      </w:r>
      <w:r w:rsidRPr="007C5461">
        <w:rPr>
          <w:rFonts w:ascii="Times New Roman" w:hAnsi="Times New Roman"/>
          <w:sz w:val="27"/>
          <w:szCs w:val="27"/>
        </w:rPr>
        <w:t>корректирующей суммы поступлений, учитывающей изменения законо</w:t>
      </w:r>
      <w:r w:rsidR="0051257C" w:rsidRPr="007C5461">
        <w:rPr>
          <w:rFonts w:ascii="Times New Roman" w:hAnsi="Times New Roman"/>
          <w:sz w:val="27"/>
          <w:szCs w:val="27"/>
        </w:rPr>
        <w:t>дательства Российской Федерации и</w:t>
      </w:r>
      <w:r w:rsidRPr="007C5461">
        <w:rPr>
          <w:rFonts w:ascii="Times New Roman" w:hAnsi="Times New Roman"/>
          <w:sz w:val="27"/>
          <w:szCs w:val="27"/>
        </w:rPr>
        <w:t xml:space="preserve"> другие факторы.</w:t>
      </w:r>
      <w:proofErr w:type="gramEnd"/>
    </w:p>
    <w:p w:rsidR="001C4C5B" w:rsidRPr="007C5461" w:rsidRDefault="001C4C5B" w:rsidP="001C4C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1C4C5B" w:rsidRPr="007C5461" w:rsidRDefault="001C4C5B" w:rsidP="001C4C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Оценка поступлений доходов на текущий финансовый год формируется с учетом фактически</w:t>
      </w:r>
      <w:r w:rsidR="00BF6052" w:rsidRPr="007C5461">
        <w:rPr>
          <w:rFonts w:ascii="Times New Roman" w:hAnsi="Times New Roman"/>
          <w:sz w:val="27"/>
          <w:szCs w:val="27"/>
        </w:rPr>
        <w:t xml:space="preserve"> сложившихся поступлений за истекший период текущего года</w:t>
      </w:r>
      <w:r w:rsidRPr="007C5461">
        <w:rPr>
          <w:rFonts w:ascii="Times New Roman" w:hAnsi="Times New Roman"/>
          <w:sz w:val="27"/>
          <w:szCs w:val="27"/>
        </w:rPr>
        <w:t>.</w:t>
      </w:r>
    </w:p>
    <w:p w:rsidR="00C93A60" w:rsidRPr="007C5461" w:rsidRDefault="00C93A60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1257C" w:rsidRPr="007C5461" w:rsidRDefault="0051257C" w:rsidP="0051257C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Theme="majorHAnsi" w:hAnsiTheme="majorHAnsi"/>
          <w:i/>
          <w:sz w:val="27"/>
          <w:szCs w:val="27"/>
        </w:rPr>
      </w:pPr>
      <w:bookmarkStart w:id="117" w:name="_Toc37846892"/>
      <w:r w:rsidRPr="007C5461">
        <w:rPr>
          <w:rFonts w:asciiTheme="majorHAnsi" w:hAnsiTheme="majorHAnsi"/>
          <w:i/>
          <w:sz w:val="27"/>
          <w:szCs w:val="27"/>
        </w:rPr>
        <w:t xml:space="preserve">2.18.2. 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</w:r>
      <w:r w:rsidR="00F0705A" w:rsidRPr="007C5461">
        <w:rPr>
          <w:rFonts w:asciiTheme="majorHAnsi" w:hAnsiTheme="majorHAnsi"/>
          <w:i/>
          <w:sz w:val="27"/>
          <w:szCs w:val="27"/>
        </w:rPr>
        <w:t>муниципального образования</w:t>
      </w:r>
      <w:r w:rsidRPr="007C5461">
        <w:rPr>
          <w:rFonts w:asciiTheme="majorHAnsi" w:hAnsiTheme="majorHAnsi"/>
          <w:i/>
          <w:sz w:val="27"/>
          <w:szCs w:val="27"/>
        </w:rPr>
        <w:t xml:space="preserve"> по нормативам, действ</w:t>
      </w:r>
      <w:r w:rsidR="00A20D44" w:rsidRPr="007C5461">
        <w:rPr>
          <w:rFonts w:asciiTheme="majorHAnsi" w:hAnsiTheme="majorHAnsi"/>
          <w:i/>
          <w:sz w:val="27"/>
          <w:szCs w:val="27"/>
        </w:rPr>
        <w:t>овавшим в 2019 году</w:t>
      </w:r>
      <w:r w:rsidRPr="007C5461">
        <w:rPr>
          <w:rFonts w:asciiTheme="majorHAnsi" w:hAnsiTheme="majorHAnsi"/>
          <w:i/>
          <w:sz w:val="27"/>
          <w:szCs w:val="27"/>
        </w:rPr>
        <w:br/>
        <w:t>182 1 16 1012</w:t>
      </w:r>
      <w:r w:rsidR="00F0705A" w:rsidRPr="007C5461">
        <w:rPr>
          <w:rFonts w:asciiTheme="majorHAnsi" w:hAnsiTheme="majorHAnsi"/>
          <w:i/>
          <w:sz w:val="27"/>
          <w:szCs w:val="27"/>
        </w:rPr>
        <w:t>3</w:t>
      </w:r>
      <w:r w:rsidRPr="007C5461">
        <w:rPr>
          <w:rFonts w:asciiTheme="majorHAnsi" w:hAnsiTheme="majorHAnsi"/>
          <w:i/>
          <w:sz w:val="27"/>
          <w:szCs w:val="27"/>
        </w:rPr>
        <w:t xml:space="preserve"> 01 0000 140</w:t>
      </w:r>
      <w:bookmarkEnd w:id="117"/>
    </w:p>
    <w:p w:rsidR="0051257C" w:rsidRPr="007C5461" w:rsidRDefault="0051257C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 xml:space="preserve">т прогноза поступлений доходов от денежных взысканий (штрафов), поступающих в счет погашения задолженности, образовавшейся до 1 января 2020 года, подлежащих зачислению в бюджет </w:t>
      </w:r>
      <w:r w:rsidR="00F0705A" w:rsidRPr="007C5461">
        <w:rPr>
          <w:rFonts w:ascii="Times New Roman" w:hAnsi="Times New Roman"/>
          <w:sz w:val="27"/>
          <w:szCs w:val="27"/>
        </w:rPr>
        <w:t>муниципального образования</w:t>
      </w:r>
      <w:r w:rsidRPr="007C5461">
        <w:rPr>
          <w:rFonts w:ascii="Times New Roman" w:hAnsi="Times New Roman"/>
          <w:sz w:val="27"/>
          <w:szCs w:val="27"/>
        </w:rPr>
        <w:t xml:space="preserve"> по нормативам, действ</w:t>
      </w:r>
      <w:r w:rsidR="00A20D44" w:rsidRPr="007C5461">
        <w:rPr>
          <w:rFonts w:ascii="Times New Roman" w:hAnsi="Times New Roman"/>
          <w:sz w:val="27"/>
          <w:szCs w:val="27"/>
        </w:rPr>
        <w:t>овавшим в 2019 году</w:t>
      </w:r>
      <w:r w:rsidRPr="007C5461">
        <w:rPr>
          <w:rFonts w:ascii="Times New Roman" w:hAnsi="Times New Roman"/>
          <w:sz w:val="27"/>
          <w:szCs w:val="27"/>
        </w:rPr>
        <w:t xml:space="preserve">, </w:t>
      </w:r>
      <w:bookmarkEnd w:id="13"/>
      <w:r w:rsidR="0024570B" w:rsidRPr="007C5461">
        <w:rPr>
          <w:rFonts w:ascii="Times New Roman" w:hAnsi="Times New Roman"/>
          <w:sz w:val="27"/>
          <w:szCs w:val="27"/>
        </w:rPr>
        <w:t>учитывая нерегулярный характер поступлений, осуществляется с помощью метода экстраполяции или метода усреднения, с применением корректирующей суммы поступлений, учитывающей изменения законодательства Российской Федерации и другие факторы.</w:t>
      </w:r>
    </w:p>
    <w:p w:rsidR="001C4C5B" w:rsidRPr="007C5461" w:rsidRDefault="001C4C5B" w:rsidP="001C4C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BF6052" w:rsidRPr="007C5461" w:rsidRDefault="00BF6052" w:rsidP="00BF60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Оценка поступлений доходов на текущий финансовый год формируется с учетом фактически сложившихся поступлений за истекший период текущего года.</w:t>
      </w:r>
    </w:p>
    <w:p w:rsidR="009A77EE" w:rsidRPr="007C5461" w:rsidRDefault="009A77EE" w:rsidP="009A77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A77EE" w:rsidRPr="007C5461" w:rsidRDefault="009A77EE" w:rsidP="009A77EE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Theme="majorHAnsi" w:hAnsiTheme="majorHAnsi"/>
          <w:i/>
          <w:sz w:val="27"/>
          <w:szCs w:val="27"/>
        </w:rPr>
      </w:pPr>
      <w:bookmarkStart w:id="118" w:name="_Toc37846893"/>
      <w:r w:rsidRPr="007C5461">
        <w:rPr>
          <w:rFonts w:asciiTheme="majorHAnsi" w:hAnsiTheme="majorHAnsi"/>
          <w:i/>
          <w:sz w:val="27"/>
          <w:szCs w:val="27"/>
        </w:rPr>
        <w:lastRenderedPageBreak/>
        <w:t>2.18.3.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</w:r>
      <w:r w:rsidRPr="007C5461">
        <w:rPr>
          <w:rFonts w:asciiTheme="majorHAnsi" w:hAnsiTheme="majorHAnsi"/>
          <w:i/>
          <w:sz w:val="27"/>
          <w:szCs w:val="27"/>
        </w:rPr>
        <w:br/>
        <w:t>182 1 16 10129 01 0000 140</w:t>
      </w:r>
      <w:bookmarkEnd w:id="118"/>
    </w:p>
    <w:p w:rsidR="009A77EE" w:rsidRPr="007C5461" w:rsidRDefault="009A77EE" w:rsidP="009A77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Расч</w:t>
      </w:r>
      <w:r w:rsidR="00980904" w:rsidRPr="007C5461">
        <w:rPr>
          <w:rFonts w:ascii="Times New Roman" w:hAnsi="Times New Roman"/>
          <w:sz w:val="27"/>
          <w:szCs w:val="27"/>
        </w:rPr>
        <w:t>е</w:t>
      </w:r>
      <w:r w:rsidRPr="007C5461">
        <w:rPr>
          <w:rFonts w:ascii="Times New Roman" w:hAnsi="Times New Roman"/>
          <w:sz w:val="27"/>
          <w:szCs w:val="27"/>
        </w:rPr>
        <w:t>т прогноза поступлений доходов от денежных взысканий (штрафов), поступающих в счет погашения задолженности, образовавшейся до 1 января 2020 года, подлежащих зачислению в федеральный бюджет и бюджет муниципального образования по нормативам, действовавшим в 2019 году, учитывая нерегулярный характер поступлений, осуществляется с помощью метода экстраполяции или метода усреднения, с применением корректирующей суммы поступлений, учитывающей изменения законодательства Российской Федерации и другие факторы.</w:t>
      </w:r>
    </w:p>
    <w:p w:rsidR="001C4C5B" w:rsidRPr="007C5461" w:rsidRDefault="001C4C5B" w:rsidP="001C4C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BF6052" w:rsidRPr="00F9334B" w:rsidRDefault="00BF6052" w:rsidP="00BF60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5461">
        <w:rPr>
          <w:rFonts w:ascii="Times New Roman" w:hAnsi="Times New Roman"/>
          <w:sz w:val="27"/>
          <w:szCs w:val="27"/>
        </w:rPr>
        <w:t>Оценка поступлений доходов на текущий финансовый год формируется с учетом фактически сложившихся поступлений за истекший период текущего года.</w:t>
      </w:r>
    </w:p>
    <w:p w:rsidR="009A77EE" w:rsidRPr="004B5749" w:rsidRDefault="009A77EE" w:rsidP="00F95F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9A77EE" w:rsidRPr="004B5749" w:rsidSect="00DF5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567" w:bottom="1134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82" w:rsidRDefault="00980B82">
      <w:r>
        <w:separator/>
      </w:r>
    </w:p>
  </w:endnote>
  <w:endnote w:type="continuationSeparator" w:id="0">
    <w:p w:rsidR="00980B82" w:rsidRDefault="00980B82">
      <w:r>
        <w:continuationSeparator/>
      </w:r>
    </w:p>
  </w:endnote>
  <w:endnote w:type="continuationNotice" w:id="1">
    <w:p w:rsidR="00980B82" w:rsidRDefault="00980B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82" w:rsidRDefault="00980B82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0B82" w:rsidRDefault="00980B82" w:rsidP="00D8264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82" w:rsidRPr="00B77948" w:rsidRDefault="00980B82" w:rsidP="00B779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82" w:rsidRPr="00B77948" w:rsidRDefault="00980B82" w:rsidP="00B779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82" w:rsidRDefault="00980B82">
      <w:r>
        <w:separator/>
      </w:r>
    </w:p>
  </w:footnote>
  <w:footnote w:type="continuationSeparator" w:id="0">
    <w:p w:rsidR="00980B82" w:rsidRDefault="00980B82">
      <w:r>
        <w:continuationSeparator/>
      </w:r>
    </w:p>
  </w:footnote>
  <w:footnote w:type="continuationNotice" w:id="1">
    <w:p w:rsidR="00980B82" w:rsidRDefault="00980B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82" w:rsidRDefault="00980B8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82" w:rsidRPr="00C30380" w:rsidRDefault="00980B82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C13DAA">
      <w:rPr>
        <w:rFonts w:ascii="Times New Roman" w:hAnsi="Times New Roman"/>
        <w:noProof/>
      </w:rPr>
      <w:t>48</w:t>
    </w:r>
    <w:r w:rsidRPr="00C30380">
      <w:rPr>
        <w:rFonts w:ascii="Times New Roman" w:hAnsi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82" w:rsidRPr="00497A80" w:rsidRDefault="00980B82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4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7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8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1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38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0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4"/>
  </w:num>
  <w:num w:numId="5">
    <w:abstractNumId w:val="0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7"/>
  </w:num>
  <w:num w:numId="9">
    <w:abstractNumId w:val="37"/>
  </w:num>
  <w:num w:numId="10">
    <w:abstractNumId w:val="18"/>
  </w:num>
  <w:num w:numId="11">
    <w:abstractNumId w:val="5"/>
  </w:num>
  <w:num w:numId="12">
    <w:abstractNumId w:val="35"/>
  </w:num>
  <w:num w:numId="13">
    <w:abstractNumId w:val="13"/>
  </w:num>
  <w:num w:numId="14">
    <w:abstractNumId w:val="23"/>
  </w:num>
  <w:num w:numId="15">
    <w:abstractNumId w:val="34"/>
  </w:num>
  <w:num w:numId="16">
    <w:abstractNumId w:val="30"/>
  </w:num>
  <w:num w:numId="17">
    <w:abstractNumId w:val="36"/>
  </w:num>
  <w:num w:numId="18">
    <w:abstractNumId w:val="3"/>
  </w:num>
  <w:num w:numId="19">
    <w:abstractNumId w:val="39"/>
  </w:num>
  <w:num w:numId="20">
    <w:abstractNumId w:val="33"/>
  </w:num>
  <w:num w:numId="21">
    <w:abstractNumId w:val="40"/>
  </w:num>
  <w:num w:numId="22">
    <w:abstractNumId w:val="20"/>
  </w:num>
  <w:num w:numId="23">
    <w:abstractNumId w:val="11"/>
  </w:num>
  <w:num w:numId="24">
    <w:abstractNumId w:val="21"/>
  </w:num>
  <w:num w:numId="25">
    <w:abstractNumId w:val="29"/>
  </w:num>
  <w:num w:numId="26">
    <w:abstractNumId w:val="25"/>
  </w:num>
  <w:num w:numId="27">
    <w:abstractNumId w:val="12"/>
  </w:num>
  <w:num w:numId="28">
    <w:abstractNumId w:val="19"/>
  </w:num>
  <w:num w:numId="29">
    <w:abstractNumId w:val="8"/>
  </w:num>
  <w:num w:numId="30">
    <w:abstractNumId w:val="31"/>
  </w:num>
  <w:num w:numId="31">
    <w:abstractNumId w:val="15"/>
  </w:num>
  <w:num w:numId="32">
    <w:abstractNumId w:val="24"/>
  </w:num>
  <w:num w:numId="33">
    <w:abstractNumId w:val="9"/>
  </w:num>
  <w:num w:numId="34">
    <w:abstractNumId w:val="22"/>
  </w:num>
  <w:num w:numId="35">
    <w:abstractNumId w:val="2"/>
  </w:num>
  <w:num w:numId="36">
    <w:abstractNumId w:val="7"/>
  </w:num>
  <w:num w:numId="37">
    <w:abstractNumId w:val="1"/>
  </w:num>
  <w:num w:numId="38">
    <w:abstractNumId w:val="16"/>
  </w:num>
  <w:num w:numId="39">
    <w:abstractNumId w:val="6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5B4D"/>
    <w:rsid w:val="000072BC"/>
    <w:rsid w:val="00007700"/>
    <w:rsid w:val="0001053F"/>
    <w:rsid w:val="000109D6"/>
    <w:rsid w:val="00014208"/>
    <w:rsid w:val="00014370"/>
    <w:rsid w:val="00014A76"/>
    <w:rsid w:val="00015431"/>
    <w:rsid w:val="0001578B"/>
    <w:rsid w:val="00015D3C"/>
    <w:rsid w:val="00016609"/>
    <w:rsid w:val="0001753F"/>
    <w:rsid w:val="000176F2"/>
    <w:rsid w:val="0002042C"/>
    <w:rsid w:val="00020F59"/>
    <w:rsid w:val="00023F88"/>
    <w:rsid w:val="000245C9"/>
    <w:rsid w:val="000250C1"/>
    <w:rsid w:val="0002756D"/>
    <w:rsid w:val="00031B84"/>
    <w:rsid w:val="0003246A"/>
    <w:rsid w:val="0003332B"/>
    <w:rsid w:val="000339FB"/>
    <w:rsid w:val="00033D86"/>
    <w:rsid w:val="0003451F"/>
    <w:rsid w:val="00034AFC"/>
    <w:rsid w:val="000432AE"/>
    <w:rsid w:val="00043C9F"/>
    <w:rsid w:val="00044519"/>
    <w:rsid w:val="0004451A"/>
    <w:rsid w:val="000462B0"/>
    <w:rsid w:val="0004654E"/>
    <w:rsid w:val="000465A8"/>
    <w:rsid w:val="0004704E"/>
    <w:rsid w:val="00051130"/>
    <w:rsid w:val="000526BB"/>
    <w:rsid w:val="000533EC"/>
    <w:rsid w:val="00053472"/>
    <w:rsid w:val="00055B0D"/>
    <w:rsid w:val="000560EF"/>
    <w:rsid w:val="00056750"/>
    <w:rsid w:val="00056F09"/>
    <w:rsid w:val="000570C5"/>
    <w:rsid w:val="00057386"/>
    <w:rsid w:val="00057B37"/>
    <w:rsid w:val="00057F16"/>
    <w:rsid w:val="00060212"/>
    <w:rsid w:val="00060CFF"/>
    <w:rsid w:val="000612B7"/>
    <w:rsid w:val="00062256"/>
    <w:rsid w:val="000622E1"/>
    <w:rsid w:val="0006256F"/>
    <w:rsid w:val="00063148"/>
    <w:rsid w:val="00063F4C"/>
    <w:rsid w:val="000645B9"/>
    <w:rsid w:val="000646B8"/>
    <w:rsid w:val="000665C8"/>
    <w:rsid w:val="00066C0E"/>
    <w:rsid w:val="00066C9D"/>
    <w:rsid w:val="000670CD"/>
    <w:rsid w:val="000703DC"/>
    <w:rsid w:val="00070903"/>
    <w:rsid w:val="00070928"/>
    <w:rsid w:val="00071401"/>
    <w:rsid w:val="00071BB9"/>
    <w:rsid w:val="000721C6"/>
    <w:rsid w:val="00072A9E"/>
    <w:rsid w:val="00072FF6"/>
    <w:rsid w:val="00073D93"/>
    <w:rsid w:val="00074C24"/>
    <w:rsid w:val="0007532D"/>
    <w:rsid w:val="0007540C"/>
    <w:rsid w:val="0007621C"/>
    <w:rsid w:val="000772A0"/>
    <w:rsid w:val="00077D12"/>
    <w:rsid w:val="00080D96"/>
    <w:rsid w:val="00081217"/>
    <w:rsid w:val="00081344"/>
    <w:rsid w:val="00081423"/>
    <w:rsid w:val="000818B4"/>
    <w:rsid w:val="0008283F"/>
    <w:rsid w:val="0008459E"/>
    <w:rsid w:val="00084FDF"/>
    <w:rsid w:val="00085556"/>
    <w:rsid w:val="00085886"/>
    <w:rsid w:val="00085955"/>
    <w:rsid w:val="00085A8A"/>
    <w:rsid w:val="00085B2F"/>
    <w:rsid w:val="00085EA8"/>
    <w:rsid w:val="00086976"/>
    <w:rsid w:val="000875DF"/>
    <w:rsid w:val="00087679"/>
    <w:rsid w:val="00087B79"/>
    <w:rsid w:val="000902B9"/>
    <w:rsid w:val="00092943"/>
    <w:rsid w:val="000937A9"/>
    <w:rsid w:val="000937D5"/>
    <w:rsid w:val="00093AC3"/>
    <w:rsid w:val="00093BD1"/>
    <w:rsid w:val="00093F12"/>
    <w:rsid w:val="00093FF3"/>
    <w:rsid w:val="0009485A"/>
    <w:rsid w:val="00094902"/>
    <w:rsid w:val="00094B22"/>
    <w:rsid w:val="0009539B"/>
    <w:rsid w:val="00097F15"/>
    <w:rsid w:val="000A1325"/>
    <w:rsid w:val="000A13CE"/>
    <w:rsid w:val="000A22E1"/>
    <w:rsid w:val="000A257A"/>
    <w:rsid w:val="000A3621"/>
    <w:rsid w:val="000A43CB"/>
    <w:rsid w:val="000A581C"/>
    <w:rsid w:val="000A605E"/>
    <w:rsid w:val="000A61E3"/>
    <w:rsid w:val="000A6BD3"/>
    <w:rsid w:val="000A70F3"/>
    <w:rsid w:val="000B080F"/>
    <w:rsid w:val="000B1653"/>
    <w:rsid w:val="000B1883"/>
    <w:rsid w:val="000B1EA6"/>
    <w:rsid w:val="000B253D"/>
    <w:rsid w:val="000B2CFD"/>
    <w:rsid w:val="000B2EE9"/>
    <w:rsid w:val="000B3A6D"/>
    <w:rsid w:val="000B516D"/>
    <w:rsid w:val="000B5C2D"/>
    <w:rsid w:val="000B5FF6"/>
    <w:rsid w:val="000B64A9"/>
    <w:rsid w:val="000B6CE9"/>
    <w:rsid w:val="000C0230"/>
    <w:rsid w:val="000C094E"/>
    <w:rsid w:val="000C1435"/>
    <w:rsid w:val="000C2764"/>
    <w:rsid w:val="000C2D6E"/>
    <w:rsid w:val="000C2FC7"/>
    <w:rsid w:val="000C3314"/>
    <w:rsid w:val="000C418A"/>
    <w:rsid w:val="000C4903"/>
    <w:rsid w:val="000C512F"/>
    <w:rsid w:val="000C70C5"/>
    <w:rsid w:val="000C7124"/>
    <w:rsid w:val="000C72E7"/>
    <w:rsid w:val="000D0129"/>
    <w:rsid w:val="000D0703"/>
    <w:rsid w:val="000D1DFC"/>
    <w:rsid w:val="000D3AE5"/>
    <w:rsid w:val="000D5076"/>
    <w:rsid w:val="000D54B4"/>
    <w:rsid w:val="000D54C3"/>
    <w:rsid w:val="000D6DDF"/>
    <w:rsid w:val="000D7EC3"/>
    <w:rsid w:val="000E090E"/>
    <w:rsid w:val="000E0D30"/>
    <w:rsid w:val="000E2016"/>
    <w:rsid w:val="000E2C81"/>
    <w:rsid w:val="000E34AB"/>
    <w:rsid w:val="000E39F5"/>
    <w:rsid w:val="000E4BB8"/>
    <w:rsid w:val="000E6A4F"/>
    <w:rsid w:val="000E780A"/>
    <w:rsid w:val="000F1D38"/>
    <w:rsid w:val="000F1FCE"/>
    <w:rsid w:val="000F2642"/>
    <w:rsid w:val="000F27FC"/>
    <w:rsid w:val="000F3625"/>
    <w:rsid w:val="000F3815"/>
    <w:rsid w:val="000F3A01"/>
    <w:rsid w:val="000F559B"/>
    <w:rsid w:val="000F57E4"/>
    <w:rsid w:val="000F580E"/>
    <w:rsid w:val="000F6119"/>
    <w:rsid w:val="000F64BE"/>
    <w:rsid w:val="000F7013"/>
    <w:rsid w:val="0010079A"/>
    <w:rsid w:val="0010096D"/>
    <w:rsid w:val="00100ACC"/>
    <w:rsid w:val="00101085"/>
    <w:rsid w:val="0010294E"/>
    <w:rsid w:val="0010356E"/>
    <w:rsid w:val="001036F2"/>
    <w:rsid w:val="001043EA"/>
    <w:rsid w:val="0010578A"/>
    <w:rsid w:val="00105BC2"/>
    <w:rsid w:val="00106193"/>
    <w:rsid w:val="00110A57"/>
    <w:rsid w:val="001115A5"/>
    <w:rsid w:val="00111E42"/>
    <w:rsid w:val="001128A7"/>
    <w:rsid w:val="00112F07"/>
    <w:rsid w:val="00112FF0"/>
    <w:rsid w:val="00114439"/>
    <w:rsid w:val="00114F93"/>
    <w:rsid w:val="00115154"/>
    <w:rsid w:val="0011521C"/>
    <w:rsid w:val="00115569"/>
    <w:rsid w:val="00115D1B"/>
    <w:rsid w:val="00115EA3"/>
    <w:rsid w:val="00115F73"/>
    <w:rsid w:val="00116153"/>
    <w:rsid w:val="00116E70"/>
    <w:rsid w:val="00117E0D"/>
    <w:rsid w:val="0012105F"/>
    <w:rsid w:val="00122064"/>
    <w:rsid w:val="00122067"/>
    <w:rsid w:val="00122156"/>
    <w:rsid w:val="001227E7"/>
    <w:rsid w:val="00123F22"/>
    <w:rsid w:val="00124A2A"/>
    <w:rsid w:val="00124C80"/>
    <w:rsid w:val="001250F1"/>
    <w:rsid w:val="0012538A"/>
    <w:rsid w:val="001278CE"/>
    <w:rsid w:val="001302E4"/>
    <w:rsid w:val="00130374"/>
    <w:rsid w:val="00130F50"/>
    <w:rsid w:val="001325C1"/>
    <w:rsid w:val="00132A12"/>
    <w:rsid w:val="001332B7"/>
    <w:rsid w:val="00133C08"/>
    <w:rsid w:val="0013482F"/>
    <w:rsid w:val="00137841"/>
    <w:rsid w:val="00140EB3"/>
    <w:rsid w:val="00140F5D"/>
    <w:rsid w:val="00143318"/>
    <w:rsid w:val="001438ED"/>
    <w:rsid w:val="00144E51"/>
    <w:rsid w:val="00145B8F"/>
    <w:rsid w:val="00145FB7"/>
    <w:rsid w:val="00146A10"/>
    <w:rsid w:val="001511B4"/>
    <w:rsid w:val="00152F23"/>
    <w:rsid w:val="00152F65"/>
    <w:rsid w:val="0015445F"/>
    <w:rsid w:val="00154855"/>
    <w:rsid w:val="00154AD9"/>
    <w:rsid w:val="001555BD"/>
    <w:rsid w:val="00155C3C"/>
    <w:rsid w:val="00157A36"/>
    <w:rsid w:val="00157BAB"/>
    <w:rsid w:val="00160861"/>
    <w:rsid w:val="00163185"/>
    <w:rsid w:val="001640A1"/>
    <w:rsid w:val="00164544"/>
    <w:rsid w:val="00164C1E"/>
    <w:rsid w:val="00165477"/>
    <w:rsid w:val="00165D3B"/>
    <w:rsid w:val="00165E8D"/>
    <w:rsid w:val="00166E71"/>
    <w:rsid w:val="001678A5"/>
    <w:rsid w:val="00167F83"/>
    <w:rsid w:val="00170312"/>
    <w:rsid w:val="00170495"/>
    <w:rsid w:val="00175387"/>
    <w:rsid w:val="00175BCE"/>
    <w:rsid w:val="00175F3C"/>
    <w:rsid w:val="0017603D"/>
    <w:rsid w:val="001770F1"/>
    <w:rsid w:val="00177D83"/>
    <w:rsid w:val="001809D7"/>
    <w:rsid w:val="00181805"/>
    <w:rsid w:val="00183CB7"/>
    <w:rsid w:val="001850A0"/>
    <w:rsid w:val="001853CE"/>
    <w:rsid w:val="00185750"/>
    <w:rsid w:val="0018712C"/>
    <w:rsid w:val="00187470"/>
    <w:rsid w:val="00187CB9"/>
    <w:rsid w:val="00190E51"/>
    <w:rsid w:val="001911A5"/>
    <w:rsid w:val="00191808"/>
    <w:rsid w:val="00191D21"/>
    <w:rsid w:val="0019402C"/>
    <w:rsid w:val="00196914"/>
    <w:rsid w:val="00197849"/>
    <w:rsid w:val="001A16EE"/>
    <w:rsid w:val="001A2AB7"/>
    <w:rsid w:val="001A32D8"/>
    <w:rsid w:val="001A468D"/>
    <w:rsid w:val="001A4C97"/>
    <w:rsid w:val="001A5EE6"/>
    <w:rsid w:val="001A79CF"/>
    <w:rsid w:val="001A7D8A"/>
    <w:rsid w:val="001B1C4B"/>
    <w:rsid w:val="001B45E1"/>
    <w:rsid w:val="001B4875"/>
    <w:rsid w:val="001B6938"/>
    <w:rsid w:val="001B6FD0"/>
    <w:rsid w:val="001B7A32"/>
    <w:rsid w:val="001C0F0F"/>
    <w:rsid w:val="001C202A"/>
    <w:rsid w:val="001C273A"/>
    <w:rsid w:val="001C2891"/>
    <w:rsid w:val="001C3557"/>
    <w:rsid w:val="001C4C5B"/>
    <w:rsid w:val="001C4F05"/>
    <w:rsid w:val="001C5DEB"/>
    <w:rsid w:val="001C6A1E"/>
    <w:rsid w:val="001D004E"/>
    <w:rsid w:val="001D1BC3"/>
    <w:rsid w:val="001D2D8E"/>
    <w:rsid w:val="001D377D"/>
    <w:rsid w:val="001D4862"/>
    <w:rsid w:val="001D4B33"/>
    <w:rsid w:val="001D4B83"/>
    <w:rsid w:val="001D5487"/>
    <w:rsid w:val="001D6010"/>
    <w:rsid w:val="001D6222"/>
    <w:rsid w:val="001D70B3"/>
    <w:rsid w:val="001D7427"/>
    <w:rsid w:val="001D7986"/>
    <w:rsid w:val="001D7DCC"/>
    <w:rsid w:val="001D7FE2"/>
    <w:rsid w:val="001E0F9A"/>
    <w:rsid w:val="001E16F4"/>
    <w:rsid w:val="001E191F"/>
    <w:rsid w:val="001E1CF2"/>
    <w:rsid w:val="001E1EAA"/>
    <w:rsid w:val="001E2C6E"/>
    <w:rsid w:val="001E314C"/>
    <w:rsid w:val="001E3C9E"/>
    <w:rsid w:val="001E3CF3"/>
    <w:rsid w:val="001E4405"/>
    <w:rsid w:val="001E4470"/>
    <w:rsid w:val="001E56E9"/>
    <w:rsid w:val="001E5708"/>
    <w:rsid w:val="001E5972"/>
    <w:rsid w:val="001E6E6E"/>
    <w:rsid w:val="001E7E54"/>
    <w:rsid w:val="001F0789"/>
    <w:rsid w:val="001F0EBC"/>
    <w:rsid w:val="001F1365"/>
    <w:rsid w:val="001F2225"/>
    <w:rsid w:val="001F2307"/>
    <w:rsid w:val="001F37E4"/>
    <w:rsid w:val="001F3EB5"/>
    <w:rsid w:val="001F41D9"/>
    <w:rsid w:val="001F5B40"/>
    <w:rsid w:val="00200495"/>
    <w:rsid w:val="00202499"/>
    <w:rsid w:val="00203F6F"/>
    <w:rsid w:val="00204833"/>
    <w:rsid w:val="00204BCD"/>
    <w:rsid w:val="0020500E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8BC"/>
    <w:rsid w:val="0021593E"/>
    <w:rsid w:val="00215E22"/>
    <w:rsid w:val="00216089"/>
    <w:rsid w:val="00216673"/>
    <w:rsid w:val="0021696F"/>
    <w:rsid w:val="00216FB8"/>
    <w:rsid w:val="0021718C"/>
    <w:rsid w:val="00217284"/>
    <w:rsid w:val="0021786A"/>
    <w:rsid w:val="00220DD5"/>
    <w:rsid w:val="00220FC7"/>
    <w:rsid w:val="002217A5"/>
    <w:rsid w:val="00221EDD"/>
    <w:rsid w:val="00222166"/>
    <w:rsid w:val="0022401E"/>
    <w:rsid w:val="00224487"/>
    <w:rsid w:val="002244F8"/>
    <w:rsid w:val="002260BD"/>
    <w:rsid w:val="002260DC"/>
    <w:rsid w:val="00226E03"/>
    <w:rsid w:val="002273CD"/>
    <w:rsid w:val="00230AD6"/>
    <w:rsid w:val="00230B5B"/>
    <w:rsid w:val="0023269E"/>
    <w:rsid w:val="00232984"/>
    <w:rsid w:val="002331C3"/>
    <w:rsid w:val="002331EF"/>
    <w:rsid w:val="00233778"/>
    <w:rsid w:val="00233EE4"/>
    <w:rsid w:val="002359AE"/>
    <w:rsid w:val="00235E23"/>
    <w:rsid w:val="002365EB"/>
    <w:rsid w:val="00236EA1"/>
    <w:rsid w:val="00237417"/>
    <w:rsid w:val="002374E2"/>
    <w:rsid w:val="0023784D"/>
    <w:rsid w:val="00237DE8"/>
    <w:rsid w:val="00241524"/>
    <w:rsid w:val="002421D0"/>
    <w:rsid w:val="0024280E"/>
    <w:rsid w:val="0024425F"/>
    <w:rsid w:val="0024570B"/>
    <w:rsid w:val="00246324"/>
    <w:rsid w:val="002504ED"/>
    <w:rsid w:val="002506B6"/>
    <w:rsid w:val="00251E85"/>
    <w:rsid w:val="002525BD"/>
    <w:rsid w:val="00252DB2"/>
    <w:rsid w:val="00253094"/>
    <w:rsid w:val="002538D0"/>
    <w:rsid w:val="00254FEA"/>
    <w:rsid w:val="00255A57"/>
    <w:rsid w:val="00257151"/>
    <w:rsid w:val="002573AF"/>
    <w:rsid w:val="002605C7"/>
    <w:rsid w:val="002627ED"/>
    <w:rsid w:val="0026354B"/>
    <w:rsid w:val="002641FE"/>
    <w:rsid w:val="0026463F"/>
    <w:rsid w:val="00266129"/>
    <w:rsid w:val="0026643F"/>
    <w:rsid w:val="0026683D"/>
    <w:rsid w:val="00266FB3"/>
    <w:rsid w:val="00267489"/>
    <w:rsid w:val="00270DA6"/>
    <w:rsid w:val="00272458"/>
    <w:rsid w:val="002737F7"/>
    <w:rsid w:val="00275722"/>
    <w:rsid w:val="00275B0C"/>
    <w:rsid w:val="00275EB7"/>
    <w:rsid w:val="0028027A"/>
    <w:rsid w:val="00280B2D"/>
    <w:rsid w:val="00281274"/>
    <w:rsid w:val="0028184D"/>
    <w:rsid w:val="00281AAB"/>
    <w:rsid w:val="00283E3F"/>
    <w:rsid w:val="00283F80"/>
    <w:rsid w:val="00284851"/>
    <w:rsid w:val="002853A4"/>
    <w:rsid w:val="0028597F"/>
    <w:rsid w:val="002861EB"/>
    <w:rsid w:val="002877AF"/>
    <w:rsid w:val="00287D8B"/>
    <w:rsid w:val="0029011B"/>
    <w:rsid w:val="00290AA6"/>
    <w:rsid w:val="0029106A"/>
    <w:rsid w:val="002911C1"/>
    <w:rsid w:val="002914BD"/>
    <w:rsid w:val="0029204F"/>
    <w:rsid w:val="00292394"/>
    <w:rsid w:val="00292463"/>
    <w:rsid w:val="00292976"/>
    <w:rsid w:val="0029378D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A1265"/>
    <w:rsid w:val="002A25EE"/>
    <w:rsid w:val="002A355F"/>
    <w:rsid w:val="002A3BA2"/>
    <w:rsid w:val="002A45A8"/>
    <w:rsid w:val="002A4A4D"/>
    <w:rsid w:val="002A4CF0"/>
    <w:rsid w:val="002A512D"/>
    <w:rsid w:val="002A56D6"/>
    <w:rsid w:val="002A609C"/>
    <w:rsid w:val="002A659D"/>
    <w:rsid w:val="002A7F20"/>
    <w:rsid w:val="002B0F45"/>
    <w:rsid w:val="002B136B"/>
    <w:rsid w:val="002B1A28"/>
    <w:rsid w:val="002B2A92"/>
    <w:rsid w:val="002B35E1"/>
    <w:rsid w:val="002B364E"/>
    <w:rsid w:val="002B3858"/>
    <w:rsid w:val="002B431B"/>
    <w:rsid w:val="002B43EC"/>
    <w:rsid w:val="002B4BFA"/>
    <w:rsid w:val="002B575F"/>
    <w:rsid w:val="002B689A"/>
    <w:rsid w:val="002B6AB4"/>
    <w:rsid w:val="002B705A"/>
    <w:rsid w:val="002B7B30"/>
    <w:rsid w:val="002C09B8"/>
    <w:rsid w:val="002C0A34"/>
    <w:rsid w:val="002C0D50"/>
    <w:rsid w:val="002C17A9"/>
    <w:rsid w:val="002C2137"/>
    <w:rsid w:val="002C22EC"/>
    <w:rsid w:val="002C26C3"/>
    <w:rsid w:val="002C2C0D"/>
    <w:rsid w:val="002C3465"/>
    <w:rsid w:val="002C387A"/>
    <w:rsid w:val="002C38F1"/>
    <w:rsid w:val="002C4EAF"/>
    <w:rsid w:val="002C530D"/>
    <w:rsid w:val="002C579D"/>
    <w:rsid w:val="002C5EB3"/>
    <w:rsid w:val="002C6F1D"/>
    <w:rsid w:val="002C76BA"/>
    <w:rsid w:val="002C7B6A"/>
    <w:rsid w:val="002D08A0"/>
    <w:rsid w:val="002D12EE"/>
    <w:rsid w:val="002D1EA7"/>
    <w:rsid w:val="002D2BCE"/>
    <w:rsid w:val="002D37A9"/>
    <w:rsid w:val="002D3AD4"/>
    <w:rsid w:val="002D429F"/>
    <w:rsid w:val="002D438D"/>
    <w:rsid w:val="002D45D0"/>
    <w:rsid w:val="002D48FC"/>
    <w:rsid w:val="002D4D96"/>
    <w:rsid w:val="002D5DB4"/>
    <w:rsid w:val="002D6431"/>
    <w:rsid w:val="002D6ACA"/>
    <w:rsid w:val="002E144C"/>
    <w:rsid w:val="002E307C"/>
    <w:rsid w:val="002E3132"/>
    <w:rsid w:val="002E39EE"/>
    <w:rsid w:val="002E4368"/>
    <w:rsid w:val="002E6E24"/>
    <w:rsid w:val="002E7616"/>
    <w:rsid w:val="002E77CD"/>
    <w:rsid w:val="002E7CBB"/>
    <w:rsid w:val="002E7DD0"/>
    <w:rsid w:val="002E7FC1"/>
    <w:rsid w:val="002F06D6"/>
    <w:rsid w:val="002F229C"/>
    <w:rsid w:val="002F2DE4"/>
    <w:rsid w:val="002F2FA5"/>
    <w:rsid w:val="002F330E"/>
    <w:rsid w:val="002F38DC"/>
    <w:rsid w:val="002F3BF8"/>
    <w:rsid w:val="002F42EB"/>
    <w:rsid w:val="002F4735"/>
    <w:rsid w:val="002F4903"/>
    <w:rsid w:val="002F55C6"/>
    <w:rsid w:val="002F5FA4"/>
    <w:rsid w:val="002F7E19"/>
    <w:rsid w:val="00300203"/>
    <w:rsid w:val="00301727"/>
    <w:rsid w:val="00301934"/>
    <w:rsid w:val="00302C06"/>
    <w:rsid w:val="00302C85"/>
    <w:rsid w:val="00303708"/>
    <w:rsid w:val="00304ED9"/>
    <w:rsid w:val="003051DD"/>
    <w:rsid w:val="00305233"/>
    <w:rsid w:val="00306A95"/>
    <w:rsid w:val="00307970"/>
    <w:rsid w:val="00310963"/>
    <w:rsid w:val="003117C5"/>
    <w:rsid w:val="00313299"/>
    <w:rsid w:val="003138DA"/>
    <w:rsid w:val="0031459F"/>
    <w:rsid w:val="00314A8D"/>
    <w:rsid w:val="00314DA2"/>
    <w:rsid w:val="0031576F"/>
    <w:rsid w:val="00316ACF"/>
    <w:rsid w:val="00316D22"/>
    <w:rsid w:val="003174E1"/>
    <w:rsid w:val="00320480"/>
    <w:rsid w:val="00320FD6"/>
    <w:rsid w:val="00321FFA"/>
    <w:rsid w:val="0032246B"/>
    <w:rsid w:val="003237B2"/>
    <w:rsid w:val="0032393D"/>
    <w:rsid w:val="00323BFD"/>
    <w:rsid w:val="003247E6"/>
    <w:rsid w:val="00325B44"/>
    <w:rsid w:val="00325FBB"/>
    <w:rsid w:val="00326265"/>
    <w:rsid w:val="00326B7C"/>
    <w:rsid w:val="00326E83"/>
    <w:rsid w:val="00327982"/>
    <w:rsid w:val="00327E87"/>
    <w:rsid w:val="00330186"/>
    <w:rsid w:val="00330531"/>
    <w:rsid w:val="00330AB7"/>
    <w:rsid w:val="00330C4B"/>
    <w:rsid w:val="00330F24"/>
    <w:rsid w:val="0033117A"/>
    <w:rsid w:val="00332806"/>
    <w:rsid w:val="00332CC5"/>
    <w:rsid w:val="00332E24"/>
    <w:rsid w:val="003347BF"/>
    <w:rsid w:val="0033482A"/>
    <w:rsid w:val="003363FF"/>
    <w:rsid w:val="00336B12"/>
    <w:rsid w:val="0033724E"/>
    <w:rsid w:val="00337EFA"/>
    <w:rsid w:val="00337EFB"/>
    <w:rsid w:val="00341B18"/>
    <w:rsid w:val="00342031"/>
    <w:rsid w:val="003422B0"/>
    <w:rsid w:val="00342E14"/>
    <w:rsid w:val="0034384C"/>
    <w:rsid w:val="0034458D"/>
    <w:rsid w:val="003472EF"/>
    <w:rsid w:val="0034773B"/>
    <w:rsid w:val="0035064B"/>
    <w:rsid w:val="0035098F"/>
    <w:rsid w:val="003527AF"/>
    <w:rsid w:val="00352FF7"/>
    <w:rsid w:val="00353423"/>
    <w:rsid w:val="00354897"/>
    <w:rsid w:val="00354FB9"/>
    <w:rsid w:val="0035542D"/>
    <w:rsid w:val="00355CC7"/>
    <w:rsid w:val="003563E3"/>
    <w:rsid w:val="003565C8"/>
    <w:rsid w:val="003569C5"/>
    <w:rsid w:val="00356F4D"/>
    <w:rsid w:val="00360266"/>
    <w:rsid w:val="003603D4"/>
    <w:rsid w:val="003604EC"/>
    <w:rsid w:val="00360F9E"/>
    <w:rsid w:val="00361056"/>
    <w:rsid w:val="00361762"/>
    <w:rsid w:val="00361DF3"/>
    <w:rsid w:val="0036231A"/>
    <w:rsid w:val="00362A7C"/>
    <w:rsid w:val="00362E9A"/>
    <w:rsid w:val="003634FC"/>
    <w:rsid w:val="003659FD"/>
    <w:rsid w:val="00365F6B"/>
    <w:rsid w:val="003660C4"/>
    <w:rsid w:val="003671A4"/>
    <w:rsid w:val="00367A9C"/>
    <w:rsid w:val="003707D9"/>
    <w:rsid w:val="0037138E"/>
    <w:rsid w:val="0037173F"/>
    <w:rsid w:val="00371A77"/>
    <w:rsid w:val="00373FFC"/>
    <w:rsid w:val="003745C0"/>
    <w:rsid w:val="003746F7"/>
    <w:rsid w:val="00374F0F"/>
    <w:rsid w:val="003754C2"/>
    <w:rsid w:val="00375D74"/>
    <w:rsid w:val="00375F53"/>
    <w:rsid w:val="00376352"/>
    <w:rsid w:val="003767B0"/>
    <w:rsid w:val="00376E8E"/>
    <w:rsid w:val="003770CA"/>
    <w:rsid w:val="00380913"/>
    <w:rsid w:val="003809CB"/>
    <w:rsid w:val="00380ABF"/>
    <w:rsid w:val="00381D0E"/>
    <w:rsid w:val="00382323"/>
    <w:rsid w:val="003829FC"/>
    <w:rsid w:val="00382E80"/>
    <w:rsid w:val="003841D1"/>
    <w:rsid w:val="0038545A"/>
    <w:rsid w:val="003861FB"/>
    <w:rsid w:val="0038631E"/>
    <w:rsid w:val="00386672"/>
    <w:rsid w:val="00386C0F"/>
    <w:rsid w:val="00387928"/>
    <w:rsid w:val="003902AD"/>
    <w:rsid w:val="0039050D"/>
    <w:rsid w:val="00391D8A"/>
    <w:rsid w:val="0039231E"/>
    <w:rsid w:val="0039242A"/>
    <w:rsid w:val="0039316E"/>
    <w:rsid w:val="003955DD"/>
    <w:rsid w:val="00395B93"/>
    <w:rsid w:val="003969D7"/>
    <w:rsid w:val="00396A5C"/>
    <w:rsid w:val="003A0B09"/>
    <w:rsid w:val="003A0DF0"/>
    <w:rsid w:val="003A1AAB"/>
    <w:rsid w:val="003A1FDA"/>
    <w:rsid w:val="003A2063"/>
    <w:rsid w:val="003A33C5"/>
    <w:rsid w:val="003A354E"/>
    <w:rsid w:val="003A4AE4"/>
    <w:rsid w:val="003A4E02"/>
    <w:rsid w:val="003A596C"/>
    <w:rsid w:val="003A702F"/>
    <w:rsid w:val="003A7E57"/>
    <w:rsid w:val="003A7F12"/>
    <w:rsid w:val="003B00FA"/>
    <w:rsid w:val="003B18FF"/>
    <w:rsid w:val="003B2C5F"/>
    <w:rsid w:val="003B36EE"/>
    <w:rsid w:val="003B418C"/>
    <w:rsid w:val="003B43AA"/>
    <w:rsid w:val="003B469C"/>
    <w:rsid w:val="003B5FEA"/>
    <w:rsid w:val="003B65CE"/>
    <w:rsid w:val="003B71F1"/>
    <w:rsid w:val="003B7E47"/>
    <w:rsid w:val="003C0D5A"/>
    <w:rsid w:val="003C2CC7"/>
    <w:rsid w:val="003C2F4D"/>
    <w:rsid w:val="003C432B"/>
    <w:rsid w:val="003C4922"/>
    <w:rsid w:val="003C4ABF"/>
    <w:rsid w:val="003C6245"/>
    <w:rsid w:val="003C65D2"/>
    <w:rsid w:val="003C7183"/>
    <w:rsid w:val="003C79E5"/>
    <w:rsid w:val="003D0302"/>
    <w:rsid w:val="003D0B7D"/>
    <w:rsid w:val="003D1C96"/>
    <w:rsid w:val="003D2E73"/>
    <w:rsid w:val="003D3329"/>
    <w:rsid w:val="003D496D"/>
    <w:rsid w:val="003D661F"/>
    <w:rsid w:val="003D7052"/>
    <w:rsid w:val="003D71A8"/>
    <w:rsid w:val="003E0255"/>
    <w:rsid w:val="003E1524"/>
    <w:rsid w:val="003E38BF"/>
    <w:rsid w:val="003E44C9"/>
    <w:rsid w:val="003E510A"/>
    <w:rsid w:val="003E515C"/>
    <w:rsid w:val="003E5438"/>
    <w:rsid w:val="003E5B89"/>
    <w:rsid w:val="003E6CFE"/>
    <w:rsid w:val="003E6D3C"/>
    <w:rsid w:val="003E7C5D"/>
    <w:rsid w:val="003F09F6"/>
    <w:rsid w:val="003F1043"/>
    <w:rsid w:val="003F14DE"/>
    <w:rsid w:val="003F1A3B"/>
    <w:rsid w:val="003F210B"/>
    <w:rsid w:val="003F2DAC"/>
    <w:rsid w:val="003F391D"/>
    <w:rsid w:val="003F3E9A"/>
    <w:rsid w:val="003F44A9"/>
    <w:rsid w:val="003F539C"/>
    <w:rsid w:val="003F61CE"/>
    <w:rsid w:val="003F6E95"/>
    <w:rsid w:val="00401210"/>
    <w:rsid w:val="00401352"/>
    <w:rsid w:val="00401380"/>
    <w:rsid w:val="0040165D"/>
    <w:rsid w:val="0040221A"/>
    <w:rsid w:val="004031D5"/>
    <w:rsid w:val="004039BD"/>
    <w:rsid w:val="00403D28"/>
    <w:rsid w:val="0040416F"/>
    <w:rsid w:val="0040677D"/>
    <w:rsid w:val="0040717C"/>
    <w:rsid w:val="0041073F"/>
    <w:rsid w:val="004110CA"/>
    <w:rsid w:val="00411287"/>
    <w:rsid w:val="004119BB"/>
    <w:rsid w:val="00411B7F"/>
    <w:rsid w:val="00412A2D"/>
    <w:rsid w:val="004136E0"/>
    <w:rsid w:val="00413769"/>
    <w:rsid w:val="00413FE3"/>
    <w:rsid w:val="00414582"/>
    <w:rsid w:val="00414DCF"/>
    <w:rsid w:val="004153BE"/>
    <w:rsid w:val="00415889"/>
    <w:rsid w:val="004173B0"/>
    <w:rsid w:val="0042085F"/>
    <w:rsid w:val="0042121E"/>
    <w:rsid w:val="0042247E"/>
    <w:rsid w:val="004230D3"/>
    <w:rsid w:val="004258F9"/>
    <w:rsid w:val="00425B3F"/>
    <w:rsid w:val="004268DD"/>
    <w:rsid w:val="00426BED"/>
    <w:rsid w:val="00426E94"/>
    <w:rsid w:val="00426FB6"/>
    <w:rsid w:val="0042750D"/>
    <w:rsid w:val="004309B3"/>
    <w:rsid w:val="00431858"/>
    <w:rsid w:val="00432170"/>
    <w:rsid w:val="00432D4D"/>
    <w:rsid w:val="00433AB9"/>
    <w:rsid w:val="00433E43"/>
    <w:rsid w:val="0043603F"/>
    <w:rsid w:val="0043738F"/>
    <w:rsid w:val="00437D63"/>
    <w:rsid w:val="004402CB"/>
    <w:rsid w:val="00440C51"/>
    <w:rsid w:val="004417F5"/>
    <w:rsid w:val="004425A3"/>
    <w:rsid w:val="004428F4"/>
    <w:rsid w:val="00443D56"/>
    <w:rsid w:val="00444532"/>
    <w:rsid w:val="00444A4D"/>
    <w:rsid w:val="00446622"/>
    <w:rsid w:val="004471BD"/>
    <w:rsid w:val="00450620"/>
    <w:rsid w:val="0045188A"/>
    <w:rsid w:val="0045470A"/>
    <w:rsid w:val="00455C69"/>
    <w:rsid w:val="00455DF0"/>
    <w:rsid w:val="00456606"/>
    <w:rsid w:val="00456CA4"/>
    <w:rsid w:val="00457556"/>
    <w:rsid w:val="0046003F"/>
    <w:rsid w:val="00460347"/>
    <w:rsid w:val="0046171A"/>
    <w:rsid w:val="00461821"/>
    <w:rsid w:val="00461D8D"/>
    <w:rsid w:val="00464F8B"/>
    <w:rsid w:val="004655C8"/>
    <w:rsid w:val="00465CAA"/>
    <w:rsid w:val="00465FC0"/>
    <w:rsid w:val="00466C4A"/>
    <w:rsid w:val="00466E1E"/>
    <w:rsid w:val="00471C6A"/>
    <w:rsid w:val="00472B6E"/>
    <w:rsid w:val="00472DB5"/>
    <w:rsid w:val="004748C8"/>
    <w:rsid w:val="00474F51"/>
    <w:rsid w:val="0047569C"/>
    <w:rsid w:val="00475D21"/>
    <w:rsid w:val="00475DBE"/>
    <w:rsid w:val="00476073"/>
    <w:rsid w:val="00476AAD"/>
    <w:rsid w:val="0048073C"/>
    <w:rsid w:val="00480CF5"/>
    <w:rsid w:val="00480EB3"/>
    <w:rsid w:val="0048119A"/>
    <w:rsid w:val="00481792"/>
    <w:rsid w:val="00482A24"/>
    <w:rsid w:val="00482F5E"/>
    <w:rsid w:val="0048300A"/>
    <w:rsid w:val="00483D8C"/>
    <w:rsid w:val="00484A22"/>
    <w:rsid w:val="00486573"/>
    <w:rsid w:val="00486818"/>
    <w:rsid w:val="00487B88"/>
    <w:rsid w:val="00491B43"/>
    <w:rsid w:val="00492319"/>
    <w:rsid w:val="00492520"/>
    <w:rsid w:val="00492EC0"/>
    <w:rsid w:val="00493399"/>
    <w:rsid w:val="00493CFA"/>
    <w:rsid w:val="00493F1A"/>
    <w:rsid w:val="004944C6"/>
    <w:rsid w:val="0049486C"/>
    <w:rsid w:val="004950DF"/>
    <w:rsid w:val="00495960"/>
    <w:rsid w:val="00496585"/>
    <w:rsid w:val="00496DDB"/>
    <w:rsid w:val="00497A08"/>
    <w:rsid w:val="00497A80"/>
    <w:rsid w:val="00497D04"/>
    <w:rsid w:val="004A0D04"/>
    <w:rsid w:val="004A128C"/>
    <w:rsid w:val="004A1F30"/>
    <w:rsid w:val="004A1FA3"/>
    <w:rsid w:val="004A211E"/>
    <w:rsid w:val="004A4F39"/>
    <w:rsid w:val="004A5E11"/>
    <w:rsid w:val="004A6069"/>
    <w:rsid w:val="004A77CB"/>
    <w:rsid w:val="004B0F25"/>
    <w:rsid w:val="004B129C"/>
    <w:rsid w:val="004B28B8"/>
    <w:rsid w:val="004B2907"/>
    <w:rsid w:val="004B5025"/>
    <w:rsid w:val="004B5749"/>
    <w:rsid w:val="004B5F02"/>
    <w:rsid w:val="004B619E"/>
    <w:rsid w:val="004B77DB"/>
    <w:rsid w:val="004B79F8"/>
    <w:rsid w:val="004C04C8"/>
    <w:rsid w:val="004C080E"/>
    <w:rsid w:val="004C11C8"/>
    <w:rsid w:val="004C1479"/>
    <w:rsid w:val="004C1B58"/>
    <w:rsid w:val="004C224B"/>
    <w:rsid w:val="004C39C2"/>
    <w:rsid w:val="004C59A0"/>
    <w:rsid w:val="004C59B3"/>
    <w:rsid w:val="004C5FCA"/>
    <w:rsid w:val="004C75C8"/>
    <w:rsid w:val="004C7687"/>
    <w:rsid w:val="004D01EF"/>
    <w:rsid w:val="004D0684"/>
    <w:rsid w:val="004D0C4B"/>
    <w:rsid w:val="004D196F"/>
    <w:rsid w:val="004D3A5D"/>
    <w:rsid w:val="004D3D59"/>
    <w:rsid w:val="004D465C"/>
    <w:rsid w:val="004D4A4A"/>
    <w:rsid w:val="004D5213"/>
    <w:rsid w:val="004D525C"/>
    <w:rsid w:val="004D5B06"/>
    <w:rsid w:val="004D6173"/>
    <w:rsid w:val="004D6EAB"/>
    <w:rsid w:val="004D6EDA"/>
    <w:rsid w:val="004E00A2"/>
    <w:rsid w:val="004E01A3"/>
    <w:rsid w:val="004E0700"/>
    <w:rsid w:val="004E09D3"/>
    <w:rsid w:val="004E1180"/>
    <w:rsid w:val="004E192C"/>
    <w:rsid w:val="004E349C"/>
    <w:rsid w:val="004E45AE"/>
    <w:rsid w:val="004E4B5E"/>
    <w:rsid w:val="004E5147"/>
    <w:rsid w:val="004E54DC"/>
    <w:rsid w:val="004E56A3"/>
    <w:rsid w:val="004F070A"/>
    <w:rsid w:val="004F1C18"/>
    <w:rsid w:val="004F31DB"/>
    <w:rsid w:val="004F3307"/>
    <w:rsid w:val="004F417E"/>
    <w:rsid w:val="004F4F6F"/>
    <w:rsid w:val="004F67DC"/>
    <w:rsid w:val="004F72F8"/>
    <w:rsid w:val="005018C5"/>
    <w:rsid w:val="00501F3E"/>
    <w:rsid w:val="005025DB"/>
    <w:rsid w:val="00502837"/>
    <w:rsid w:val="00503306"/>
    <w:rsid w:val="00503494"/>
    <w:rsid w:val="005037D4"/>
    <w:rsid w:val="00503ABB"/>
    <w:rsid w:val="00504D0F"/>
    <w:rsid w:val="00506AB8"/>
    <w:rsid w:val="00507288"/>
    <w:rsid w:val="005076CA"/>
    <w:rsid w:val="005076F1"/>
    <w:rsid w:val="0051090A"/>
    <w:rsid w:val="005111B9"/>
    <w:rsid w:val="0051257C"/>
    <w:rsid w:val="00512CE7"/>
    <w:rsid w:val="005132EB"/>
    <w:rsid w:val="00513C42"/>
    <w:rsid w:val="00513D9A"/>
    <w:rsid w:val="005143BC"/>
    <w:rsid w:val="005150BF"/>
    <w:rsid w:val="00515223"/>
    <w:rsid w:val="00515E18"/>
    <w:rsid w:val="005166BB"/>
    <w:rsid w:val="005171B5"/>
    <w:rsid w:val="00520539"/>
    <w:rsid w:val="0052211F"/>
    <w:rsid w:val="00522A3D"/>
    <w:rsid w:val="00522C78"/>
    <w:rsid w:val="005246DD"/>
    <w:rsid w:val="00526D8F"/>
    <w:rsid w:val="00531A2D"/>
    <w:rsid w:val="00531D24"/>
    <w:rsid w:val="00531EA7"/>
    <w:rsid w:val="00532C49"/>
    <w:rsid w:val="00533D26"/>
    <w:rsid w:val="00534C20"/>
    <w:rsid w:val="00535E5A"/>
    <w:rsid w:val="005361FF"/>
    <w:rsid w:val="0053653B"/>
    <w:rsid w:val="005366EE"/>
    <w:rsid w:val="00542355"/>
    <w:rsid w:val="0054599A"/>
    <w:rsid w:val="00545CB1"/>
    <w:rsid w:val="0054646C"/>
    <w:rsid w:val="00546E9C"/>
    <w:rsid w:val="00546EC0"/>
    <w:rsid w:val="005474F1"/>
    <w:rsid w:val="00547E57"/>
    <w:rsid w:val="00550E1B"/>
    <w:rsid w:val="00551B2B"/>
    <w:rsid w:val="005523F9"/>
    <w:rsid w:val="00553069"/>
    <w:rsid w:val="00553302"/>
    <w:rsid w:val="00553CCF"/>
    <w:rsid w:val="005546C3"/>
    <w:rsid w:val="00554AB6"/>
    <w:rsid w:val="00554F8B"/>
    <w:rsid w:val="00555CFB"/>
    <w:rsid w:val="0055605A"/>
    <w:rsid w:val="00557C50"/>
    <w:rsid w:val="00560C8A"/>
    <w:rsid w:val="00561867"/>
    <w:rsid w:val="00561EEE"/>
    <w:rsid w:val="00562CC5"/>
    <w:rsid w:val="00564F0B"/>
    <w:rsid w:val="005656C1"/>
    <w:rsid w:val="00565DCF"/>
    <w:rsid w:val="00566B50"/>
    <w:rsid w:val="00566F32"/>
    <w:rsid w:val="00567560"/>
    <w:rsid w:val="00570AF4"/>
    <w:rsid w:val="00572520"/>
    <w:rsid w:val="00572667"/>
    <w:rsid w:val="00572682"/>
    <w:rsid w:val="005727D1"/>
    <w:rsid w:val="00572F8C"/>
    <w:rsid w:val="00574E1A"/>
    <w:rsid w:val="005769D1"/>
    <w:rsid w:val="00577D16"/>
    <w:rsid w:val="0058150F"/>
    <w:rsid w:val="0058152D"/>
    <w:rsid w:val="00581981"/>
    <w:rsid w:val="00581B9B"/>
    <w:rsid w:val="00581FA0"/>
    <w:rsid w:val="005826D2"/>
    <w:rsid w:val="00582A6C"/>
    <w:rsid w:val="005837A0"/>
    <w:rsid w:val="005839F0"/>
    <w:rsid w:val="00591767"/>
    <w:rsid w:val="005917E7"/>
    <w:rsid w:val="00594C8F"/>
    <w:rsid w:val="0059526D"/>
    <w:rsid w:val="0059574C"/>
    <w:rsid w:val="00597DE4"/>
    <w:rsid w:val="005A0715"/>
    <w:rsid w:val="005A08EC"/>
    <w:rsid w:val="005A14F0"/>
    <w:rsid w:val="005A2EF7"/>
    <w:rsid w:val="005A2F0B"/>
    <w:rsid w:val="005A33FD"/>
    <w:rsid w:val="005A4105"/>
    <w:rsid w:val="005A67CE"/>
    <w:rsid w:val="005A7BEA"/>
    <w:rsid w:val="005A7E08"/>
    <w:rsid w:val="005B01FC"/>
    <w:rsid w:val="005B04C5"/>
    <w:rsid w:val="005B04EF"/>
    <w:rsid w:val="005B0947"/>
    <w:rsid w:val="005B199A"/>
    <w:rsid w:val="005B22E2"/>
    <w:rsid w:val="005B360C"/>
    <w:rsid w:val="005B5475"/>
    <w:rsid w:val="005B5651"/>
    <w:rsid w:val="005B5B32"/>
    <w:rsid w:val="005B5F6B"/>
    <w:rsid w:val="005B63C2"/>
    <w:rsid w:val="005B7046"/>
    <w:rsid w:val="005B78E9"/>
    <w:rsid w:val="005B795B"/>
    <w:rsid w:val="005C0392"/>
    <w:rsid w:val="005C10A0"/>
    <w:rsid w:val="005C2663"/>
    <w:rsid w:val="005C289F"/>
    <w:rsid w:val="005C3979"/>
    <w:rsid w:val="005C3BCD"/>
    <w:rsid w:val="005C68FC"/>
    <w:rsid w:val="005D2044"/>
    <w:rsid w:val="005D7D97"/>
    <w:rsid w:val="005E12C8"/>
    <w:rsid w:val="005E185E"/>
    <w:rsid w:val="005E1A2F"/>
    <w:rsid w:val="005E1B64"/>
    <w:rsid w:val="005E1FBA"/>
    <w:rsid w:val="005E26D3"/>
    <w:rsid w:val="005E373A"/>
    <w:rsid w:val="005E3907"/>
    <w:rsid w:val="005E5E29"/>
    <w:rsid w:val="005E7BF4"/>
    <w:rsid w:val="005E7C76"/>
    <w:rsid w:val="005F00D8"/>
    <w:rsid w:val="005F0215"/>
    <w:rsid w:val="005F0D6B"/>
    <w:rsid w:val="005F0DBC"/>
    <w:rsid w:val="005F1A5F"/>
    <w:rsid w:val="005F2602"/>
    <w:rsid w:val="005F2EE8"/>
    <w:rsid w:val="005F43BB"/>
    <w:rsid w:val="005F4941"/>
    <w:rsid w:val="005F4B38"/>
    <w:rsid w:val="005F503D"/>
    <w:rsid w:val="005F5DC9"/>
    <w:rsid w:val="005F6449"/>
    <w:rsid w:val="005F70B9"/>
    <w:rsid w:val="00600F1B"/>
    <w:rsid w:val="00601204"/>
    <w:rsid w:val="00601B54"/>
    <w:rsid w:val="00601E23"/>
    <w:rsid w:val="0060322E"/>
    <w:rsid w:val="006038A8"/>
    <w:rsid w:val="00604974"/>
    <w:rsid w:val="00604E61"/>
    <w:rsid w:val="00606484"/>
    <w:rsid w:val="006075F1"/>
    <w:rsid w:val="00610CC3"/>
    <w:rsid w:val="00610EDF"/>
    <w:rsid w:val="0061179B"/>
    <w:rsid w:val="006137A0"/>
    <w:rsid w:val="00614D52"/>
    <w:rsid w:val="00615353"/>
    <w:rsid w:val="00615C45"/>
    <w:rsid w:val="00616561"/>
    <w:rsid w:val="006174DB"/>
    <w:rsid w:val="006178C0"/>
    <w:rsid w:val="00617E18"/>
    <w:rsid w:val="00620B04"/>
    <w:rsid w:val="00622378"/>
    <w:rsid w:val="00622CA6"/>
    <w:rsid w:val="00624819"/>
    <w:rsid w:val="00625092"/>
    <w:rsid w:val="00625D98"/>
    <w:rsid w:val="0062607E"/>
    <w:rsid w:val="00626CD6"/>
    <w:rsid w:val="00626EE9"/>
    <w:rsid w:val="00627ACB"/>
    <w:rsid w:val="00627CF1"/>
    <w:rsid w:val="00630ED6"/>
    <w:rsid w:val="0063118C"/>
    <w:rsid w:val="00631945"/>
    <w:rsid w:val="00631984"/>
    <w:rsid w:val="006321AC"/>
    <w:rsid w:val="00633EBF"/>
    <w:rsid w:val="00634917"/>
    <w:rsid w:val="0063623B"/>
    <w:rsid w:val="0063752C"/>
    <w:rsid w:val="00637B6E"/>
    <w:rsid w:val="00640CDA"/>
    <w:rsid w:val="00640D86"/>
    <w:rsid w:val="0064103B"/>
    <w:rsid w:val="0064110C"/>
    <w:rsid w:val="00641C2C"/>
    <w:rsid w:val="006424DF"/>
    <w:rsid w:val="00643E04"/>
    <w:rsid w:val="00644DE2"/>
    <w:rsid w:val="00645007"/>
    <w:rsid w:val="00645C3C"/>
    <w:rsid w:val="00645FEA"/>
    <w:rsid w:val="00647086"/>
    <w:rsid w:val="00647253"/>
    <w:rsid w:val="00650869"/>
    <w:rsid w:val="00651E1C"/>
    <w:rsid w:val="00652118"/>
    <w:rsid w:val="00652374"/>
    <w:rsid w:val="00652BBD"/>
    <w:rsid w:val="006549A9"/>
    <w:rsid w:val="006550D7"/>
    <w:rsid w:val="006557A8"/>
    <w:rsid w:val="006559CE"/>
    <w:rsid w:val="0065714E"/>
    <w:rsid w:val="00662FB7"/>
    <w:rsid w:val="00663A35"/>
    <w:rsid w:val="006651B0"/>
    <w:rsid w:val="0066576C"/>
    <w:rsid w:val="0066622E"/>
    <w:rsid w:val="00667C22"/>
    <w:rsid w:val="00667F8C"/>
    <w:rsid w:val="00670AF2"/>
    <w:rsid w:val="00673B2F"/>
    <w:rsid w:val="00674012"/>
    <w:rsid w:val="00676CFF"/>
    <w:rsid w:val="00680129"/>
    <w:rsid w:val="00680493"/>
    <w:rsid w:val="0068050E"/>
    <w:rsid w:val="00680736"/>
    <w:rsid w:val="00682B8B"/>
    <w:rsid w:val="00684F39"/>
    <w:rsid w:val="006858A5"/>
    <w:rsid w:val="0068648F"/>
    <w:rsid w:val="006902E5"/>
    <w:rsid w:val="0069133A"/>
    <w:rsid w:val="006920A1"/>
    <w:rsid w:val="006925FA"/>
    <w:rsid w:val="00692F74"/>
    <w:rsid w:val="00694744"/>
    <w:rsid w:val="00694FCC"/>
    <w:rsid w:val="006958A3"/>
    <w:rsid w:val="006975CB"/>
    <w:rsid w:val="0069769E"/>
    <w:rsid w:val="006A0A70"/>
    <w:rsid w:val="006A174E"/>
    <w:rsid w:val="006A20D6"/>
    <w:rsid w:val="006A2548"/>
    <w:rsid w:val="006A2851"/>
    <w:rsid w:val="006A31D6"/>
    <w:rsid w:val="006A3B16"/>
    <w:rsid w:val="006A5577"/>
    <w:rsid w:val="006A55B4"/>
    <w:rsid w:val="006A564E"/>
    <w:rsid w:val="006A6C47"/>
    <w:rsid w:val="006A73B4"/>
    <w:rsid w:val="006B0519"/>
    <w:rsid w:val="006B0E7B"/>
    <w:rsid w:val="006B17C0"/>
    <w:rsid w:val="006B1AC4"/>
    <w:rsid w:val="006B28A7"/>
    <w:rsid w:val="006B405C"/>
    <w:rsid w:val="006B5ADA"/>
    <w:rsid w:val="006B60DE"/>
    <w:rsid w:val="006B6B78"/>
    <w:rsid w:val="006B74BC"/>
    <w:rsid w:val="006B74E8"/>
    <w:rsid w:val="006C01A0"/>
    <w:rsid w:val="006C0A2E"/>
    <w:rsid w:val="006C0CE9"/>
    <w:rsid w:val="006C10FD"/>
    <w:rsid w:val="006C2382"/>
    <w:rsid w:val="006C2655"/>
    <w:rsid w:val="006C32E3"/>
    <w:rsid w:val="006C3487"/>
    <w:rsid w:val="006C3A18"/>
    <w:rsid w:val="006C3CBF"/>
    <w:rsid w:val="006C464F"/>
    <w:rsid w:val="006C4BED"/>
    <w:rsid w:val="006C575B"/>
    <w:rsid w:val="006C5D1B"/>
    <w:rsid w:val="006C65F2"/>
    <w:rsid w:val="006C71C0"/>
    <w:rsid w:val="006C7962"/>
    <w:rsid w:val="006C7BF1"/>
    <w:rsid w:val="006D0F6B"/>
    <w:rsid w:val="006D1BBC"/>
    <w:rsid w:val="006D1F3E"/>
    <w:rsid w:val="006D2D1A"/>
    <w:rsid w:val="006D2D97"/>
    <w:rsid w:val="006D3744"/>
    <w:rsid w:val="006D381D"/>
    <w:rsid w:val="006D3A49"/>
    <w:rsid w:val="006D3F2F"/>
    <w:rsid w:val="006D44BD"/>
    <w:rsid w:val="006D47F0"/>
    <w:rsid w:val="006D788E"/>
    <w:rsid w:val="006E04B5"/>
    <w:rsid w:val="006E1EC0"/>
    <w:rsid w:val="006E2EC9"/>
    <w:rsid w:val="006E3475"/>
    <w:rsid w:val="006E362B"/>
    <w:rsid w:val="006E37AB"/>
    <w:rsid w:val="006E588A"/>
    <w:rsid w:val="006E5CB9"/>
    <w:rsid w:val="006E61D4"/>
    <w:rsid w:val="006E676F"/>
    <w:rsid w:val="006E6B0D"/>
    <w:rsid w:val="006E7817"/>
    <w:rsid w:val="006E7F1A"/>
    <w:rsid w:val="006F0BE6"/>
    <w:rsid w:val="006F131E"/>
    <w:rsid w:val="006F2521"/>
    <w:rsid w:val="006F2725"/>
    <w:rsid w:val="006F35C3"/>
    <w:rsid w:val="006F3AB7"/>
    <w:rsid w:val="006F3BEC"/>
    <w:rsid w:val="006F416B"/>
    <w:rsid w:val="006F4D23"/>
    <w:rsid w:val="006F5C5D"/>
    <w:rsid w:val="006F7D4F"/>
    <w:rsid w:val="00700BF2"/>
    <w:rsid w:val="00701142"/>
    <w:rsid w:val="0070221B"/>
    <w:rsid w:val="0070283C"/>
    <w:rsid w:val="00703165"/>
    <w:rsid w:val="007037DB"/>
    <w:rsid w:val="0070419F"/>
    <w:rsid w:val="00704B4C"/>
    <w:rsid w:val="00704E72"/>
    <w:rsid w:val="00705395"/>
    <w:rsid w:val="00707579"/>
    <w:rsid w:val="00707D8A"/>
    <w:rsid w:val="007101D1"/>
    <w:rsid w:val="007108AB"/>
    <w:rsid w:val="00710E93"/>
    <w:rsid w:val="00711892"/>
    <w:rsid w:val="00711B88"/>
    <w:rsid w:val="00712DF5"/>
    <w:rsid w:val="007132B5"/>
    <w:rsid w:val="0071429A"/>
    <w:rsid w:val="007156D3"/>
    <w:rsid w:val="00715EDA"/>
    <w:rsid w:val="0071699B"/>
    <w:rsid w:val="00717C5C"/>
    <w:rsid w:val="00720740"/>
    <w:rsid w:val="007207F7"/>
    <w:rsid w:val="00720E1E"/>
    <w:rsid w:val="00722347"/>
    <w:rsid w:val="0072309F"/>
    <w:rsid w:val="007238EA"/>
    <w:rsid w:val="00724BE0"/>
    <w:rsid w:val="00725432"/>
    <w:rsid w:val="00726E2B"/>
    <w:rsid w:val="00727255"/>
    <w:rsid w:val="00727FB2"/>
    <w:rsid w:val="007305AF"/>
    <w:rsid w:val="00730CED"/>
    <w:rsid w:val="00733025"/>
    <w:rsid w:val="0073329F"/>
    <w:rsid w:val="00734915"/>
    <w:rsid w:val="00734AD3"/>
    <w:rsid w:val="00734F03"/>
    <w:rsid w:val="00735DA8"/>
    <w:rsid w:val="007360C2"/>
    <w:rsid w:val="00736696"/>
    <w:rsid w:val="00736C62"/>
    <w:rsid w:val="00736EEB"/>
    <w:rsid w:val="00737213"/>
    <w:rsid w:val="0074076E"/>
    <w:rsid w:val="007418AE"/>
    <w:rsid w:val="00744FB0"/>
    <w:rsid w:val="00746B41"/>
    <w:rsid w:val="00746D1D"/>
    <w:rsid w:val="0074766E"/>
    <w:rsid w:val="00750B49"/>
    <w:rsid w:val="00750F01"/>
    <w:rsid w:val="00755504"/>
    <w:rsid w:val="007558AF"/>
    <w:rsid w:val="00755B43"/>
    <w:rsid w:val="007563E9"/>
    <w:rsid w:val="00756B6E"/>
    <w:rsid w:val="00757130"/>
    <w:rsid w:val="007572F0"/>
    <w:rsid w:val="00757564"/>
    <w:rsid w:val="007606AD"/>
    <w:rsid w:val="00760BFF"/>
    <w:rsid w:val="00761236"/>
    <w:rsid w:val="00762713"/>
    <w:rsid w:val="0076433D"/>
    <w:rsid w:val="0076441F"/>
    <w:rsid w:val="00764A59"/>
    <w:rsid w:val="00764C8D"/>
    <w:rsid w:val="00766433"/>
    <w:rsid w:val="0076649E"/>
    <w:rsid w:val="00767FFC"/>
    <w:rsid w:val="00770096"/>
    <w:rsid w:val="00770926"/>
    <w:rsid w:val="00770C3D"/>
    <w:rsid w:val="007727E4"/>
    <w:rsid w:val="0077337D"/>
    <w:rsid w:val="007750B3"/>
    <w:rsid w:val="00775789"/>
    <w:rsid w:val="00776837"/>
    <w:rsid w:val="00776C40"/>
    <w:rsid w:val="00776D70"/>
    <w:rsid w:val="00780555"/>
    <w:rsid w:val="00780B5F"/>
    <w:rsid w:val="00780EEC"/>
    <w:rsid w:val="007812FF"/>
    <w:rsid w:val="00781766"/>
    <w:rsid w:val="00781EA5"/>
    <w:rsid w:val="00782328"/>
    <w:rsid w:val="007832A2"/>
    <w:rsid w:val="00784209"/>
    <w:rsid w:val="00784291"/>
    <w:rsid w:val="00784A87"/>
    <w:rsid w:val="00784BEB"/>
    <w:rsid w:val="007862A8"/>
    <w:rsid w:val="007864D6"/>
    <w:rsid w:val="007902C8"/>
    <w:rsid w:val="007907BA"/>
    <w:rsid w:val="0079145F"/>
    <w:rsid w:val="00793105"/>
    <w:rsid w:val="00794102"/>
    <w:rsid w:val="00795881"/>
    <w:rsid w:val="00796331"/>
    <w:rsid w:val="00796C2D"/>
    <w:rsid w:val="00796D65"/>
    <w:rsid w:val="007970BF"/>
    <w:rsid w:val="00797840"/>
    <w:rsid w:val="007A1BD7"/>
    <w:rsid w:val="007A2056"/>
    <w:rsid w:val="007A3F85"/>
    <w:rsid w:val="007A49B7"/>
    <w:rsid w:val="007A4EB6"/>
    <w:rsid w:val="007A51B7"/>
    <w:rsid w:val="007A5894"/>
    <w:rsid w:val="007A598E"/>
    <w:rsid w:val="007A6DAF"/>
    <w:rsid w:val="007A70B4"/>
    <w:rsid w:val="007B060D"/>
    <w:rsid w:val="007B06BA"/>
    <w:rsid w:val="007B1385"/>
    <w:rsid w:val="007B1AFE"/>
    <w:rsid w:val="007B3070"/>
    <w:rsid w:val="007B3492"/>
    <w:rsid w:val="007B4793"/>
    <w:rsid w:val="007B51D0"/>
    <w:rsid w:val="007B54CE"/>
    <w:rsid w:val="007B60E1"/>
    <w:rsid w:val="007B718F"/>
    <w:rsid w:val="007B7839"/>
    <w:rsid w:val="007C1815"/>
    <w:rsid w:val="007C1833"/>
    <w:rsid w:val="007C1D71"/>
    <w:rsid w:val="007C227E"/>
    <w:rsid w:val="007C2E42"/>
    <w:rsid w:val="007C2EA7"/>
    <w:rsid w:val="007C3580"/>
    <w:rsid w:val="007C45DD"/>
    <w:rsid w:val="007C4FBD"/>
    <w:rsid w:val="007C5461"/>
    <w:rsid w:val="007C54EA"/>
    <w:rsid w:val="007C5F17"/>
    <w:rsid w:val="007C774C"/>
    <w:rsid w:val="007D044B"/>
    <w:rsid w:val="007D05F2"/>
    <w:rsid w:val="007D07F1"/>
    <w:rsid w:val="007D2CFE"/>
    <w:rsid w:val="007D2D6E"/>
    <w:rsid w:val="007D34C2"/>
    <w:rsid w:val="007D4D56"/>
    <w:rsid w:val="007D54B4"/>
    <w:rsid w:val="007D59C1"/>
    <w:rsid w:val="007D5B23"/>
    <w:rsid w:val="007D5B7C"/>
    <w:rsid w:val="007D66D4"/>
    <w:rsid w:val="007D6768"/>
    <w:rsid w:val="007D73F0"/>
    <w:rsid w:val="007D7A7B"/>
    <w:rsid w:val="007E147A"/>
    <w:rsid w:val="007E1E2A"/>
    <w:rsid w:val="007E4D59"/>
    <w:rsid w:val="007E4E33"/>
    <w:rsid w:val="007E4FB0"/>
    <w:rsid w:val="007E5CCE"/>
    <w:rsid w:val="007E62C9"/>
    <w:rsid w:val="007E6736"/>
    <w:rsid w:val="007E7BCF"/>
    <w:rsid w:val="007F07BC"/>
    <w:rsid w:val="007F0C81"/>
    <w:rsid w:val="007F0D4F"/>
    <w:rsid w:val="007F12A2"/>
    <w:rsid w:val="007F1C76"/>
    <w:rsid w:val="007F234F"/>
    <w:rsid w:val="007F5371"/>
    <w:rsid w:val="007F6162"/>
    <w:rsid w:val="007F6603"/>
    <w:rsid w:val="007F6C03"/>
    <w:rsid w:val="007F7CBD"/>
    <w:rsid w:val="0080019B"/>
    <w:rsid w:val="00800CD9"/>
    <w:rsid w:val="00803D7C"/>
    <w:rsid w:val="00804201"/>
    <w:rsid w:val="00804BF4"/>
    <w:rsid w:val="008057BC"/>
    <w:rsid w:val="00805FD7"/>
    <w:rsid w:val="00806A67"/>
    <w:rsid w:val="00807D57"/>
    <w:rsid w:val="00807FAF"/>
    <w:rsid w:val="008149D2"/>
    <w:rsid w:val="00814F42"/>
    <w:rsid w:val="0081519C"/>
    <w:rsid w:val="00815480"/>
    <w:rsid w:val="008155F0"/>
    <w:rsid w:val="008170F5"/>
    <w:rsid w:val="0081764F"/>
    <w:rsid w:val="008178E3"/>
    <w:rsid w:val="00817973"/>
    <w:rsid w:val="00817CA7"/>
    <w:rsid w:val="00817DBA"/>
    <w:rsid w:val="0082142D"/>
    <w:rsid w:val="00821F61"/>
    <w:rsid w:val="00822031"/>
    <w:rsid w:val="0082205D"/>
    <w:rsid w:val="008230C4"/>
    <w:rsid w:val="00823896"/>
    <w:rsid w:val="00823BA8"/>
    <w:rsid w:val="008252AA"/>
    <w:rsid w:val="00826CE2"/>
    <w:rsid w:val="0082719E"/>
    <w:rsid w:val="00827F17"/>
    <w:rsid w:val="00830720"/>
    <w:rsid w:val="00830DCC"/>
    <w:rsid w:val="00831443"/>
    <w:rsid w:val="00831DD2"/>
    <w:rsid w:val="008321DA"/>
    <w:rsid w:val="0083319E"/>
    <w:rsid w:val="008341AB"/>
    <w:rsid w:val="00836574"/>
    <w:rsid w:val="00836BDE"/>
    <w:rsid w:val="0083780A"/>
    <w:rsid w:val="00840250"/>
    <w:rsid w:val="00840BE4"/>
    <w:rsid w:val="00841A6C"/>
    <w:rsid w:val="0084265B"/>
    <w:rsid w:val="00845180"/>
    <w:rsid w:val="008455CE"/>
    <w:rsid w:val="008475D9"/>
    <w:rsid w:val="00851D68"/>
    <w:rsid w:val="00851F17"/>
    <w:rsid w:val="00852276"/>
    <w:rsid w:val="00853201"/>
    <w:rsid w:val="0085362C"/>
    <w:rsid w:val="0085457A"/>
    <w:rsid w:val="00854C0A"/>
    <w:rsid w:val="00856225"/>
    <w:rsid w:val="00856F0E"/>
    <w:rsid w:val="00857998"/>
    <w:rsid w:val="008607B9"/>
    <w:rsid w:val="00860FFC"/>
    <w:rsid w:val="00862344"/>
    <w:rsid w:val="008626A7"/>
    <w:rsid w:val="00862C8B"/>
    <w:rsid w:val="00862E12"/>
    <w:rsid w:val="0086377B"/>
    <w:rsid w:val="008659B5"/>
    <w:rsid w:val="008669FB"/>
    <w:rsid w:val="00867E2A"/>
    <w:rsid w:val="008709A3"/>
    <w:rsid w:val="00870C8F"/>
    <w:rsid w:val="00871881"/>
    <w:rsid w:val="00871AA4"/>
    <w:rsid w:val="00872496"/>
    <w:rsid w:val="00872754"/>
    <w:rsid w:val="00873EDC"/>
    <w:rsid w:val="0087499E"/>
    <w:rsid w:val="00874C36"/>
    <w:rsid w:val="0087502F"/>
    <w:rsid w:val="008758A5"/>
    <w:rsid w:val="0087615D"/>
    <w:rsid w:val="008767A6"/>
    <w:rsid w:val="00877611"/>
    <w:rsid w:val="0088070D"/>
    <w:rsid w:val="008809F9"/>
    <w:rsid w:val="00880B4D"/>
    <w:rsid w:val="00883CE3"/>
    <w:rsid w:val="008840DD"/>
    <w:rsid w:val="0088508B"/>
    <w:rsid w:val="008855C1"/>
    <w:rsid w:val="0088610A"/>
    <w:rsid w:val="00886590"/>
    <w:rsid w:val="00890E8A"/>
    <w:rsid w:val="008927F3"/>
    <w:rsid w:val="0089282D"/>
    <w:rsid w:val="008946AF"/>
    <w:rsid w:val="00895C8D"/>
    <w:rsid w:val="00895D70"/>
    <w:rsid w:val="00897725"/>
    <w:rsid w:val="008A00ED"/>
    <w:rsid w:val="008A1E06"/>
    <w:rsid w:val="008A365E"/>
    <w:rsid w:val="008A4AF7"/>
    <w:rsid w:val="008A5799"/>
    <w:rsid w:val="008A68CC"/>
    <w:rsid w:val="008A6E2C"/>
    <w:rsid w:val="008A7105"/>
    <w:rsid w:val="008A71C9"/>
    <w:rsid w:val="008A770A"/>
    <w:rsid w:val="008B0B71"/>
    <w:rsid w:val="008B16B3"/>
    <w:rsid w:val="008B18F7"/>
    <w:rsid w:val="008B2BC9"/>
    <w:rsid w:val="008B351E"/>
    <w:rsid w:val="008B375F"/>
    <w:rsid w:val="008B40A3"/>
    <w:rsid w:val="008B65D8"/>
    <w:rsid w:val="008B6878"/>
    <w:rsid w:val="008B692A"/>
    <w:rsid w:val="008B6DBC"/>
    <w:rsid w:val="008B7BEB"/>
    <w:rsid w:val="008C10B5"/>
    <w:rsid w:val="008C1F4F"/>
    <w:rsid w:val="008C2E1E"/>
    <w:rsid w:val="008C2F02"/>
    <w:rsid w:val="008C3C6E"/>
    <w:rsid w:val="008C5660"/>
    <w:rsid w:val="008C5AAD"/>
    <w:rsid w:val="008C6D41"/>
    <w:rsid w:val="008C7615"/>
    <w:rsid w:val="008C776D"/>
    <w:rsid w:val="008C7DFB"/>
    <w:rsid w:val="008D03AE"/>
    <w:rsid w:val="008D14D8"/>
    <w:rsid w:val="008D31D1"/>
    <w:rsid w:val="008D3227"/>
    <w:rsid w:val="008D44FA"/>
    <w:rsid w:val="008D4926"/>
    <w:rsid w:val="008D5B80"/>
    <w:rsid w:val="008D7302"/>
    <w:rsid w:val="008D748F"/>
    <w:rsid w:val="008D7AB4"/>
    <w:rsid w:val="008D7D5B"/>
    <w:rsid w:val="008E0A4F"/>
    <w:rsid w:val="008E0EDA"/>
    <w:rsid w:val="008E1723"/>
    <w:rsid w:val="008E20AC"/>
    <w:rsid w:val="008E30A9"/>
    <w:rsid w:val="008E4B14"/>
    <w:rsid w:val="008E4B1A"/>
    <w:rsid w:val="008E60DB"/>
    <w:rsid w:val="008E628F"/>
    <w:rsid w:val="008E718A"/>
    <w:rsid w:val="008E7651"/>
    <w:rsid w:val="008F0161"/>
    <w:rsid w:val="008F083B"/>
    <w:rsid w:val="008F101A"/>
    <w:rsid w:val="008F19BD"/>
    <w:rsid w:val="008F241D"/>
    <w:rsid w:val="008F2A10"/>
    <w:rsid w:val="008F3400"/>
    <w:rsid w:val="008F39EB"/>
    <w:rsid w:val="008F4030"/>
    <w:rsid w:val="008F51FE"/>
    <w:rsid w:val="008F5BB6"/>
    <w:rsid w:val="008F724D"/>
    <w:rsid w:val="008F7D51"/>
    <w:rsid w:val="008F7DBD"/>
    <w:rsid w:val="00900FC2"/>
    <w:rsid w:val="00901E7E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55F9"/>
    <w:rsid w:val="0090627C"/>
    <w:rsid w:val="00906370"/>
    <w:rsid w:val="0090645C"/>
    <w:rsid w:val="009065BD"/>
    <w:rsid w:val="009076D6"/>
    <w:rsid w:val="00907A0D"/>
    <w:rsid w:val="00910E6C"/>
    <w:rsid w:val="009110E5"/>
    <w:rsid w:val="009120F1"/>
    <w:rsid w:val="0091224B"/>
    <w:rsid w:val="009125B9"/>
    <w:rsid w:val="009130B5"/>
    <w:rsid w:val="009135F5"/>
    <w:rsid w:val="00915A73"/>
    <w:rsid w:val="009202E6"/>
    <w:rsid w:val="00920BB8"/>
    <w:rsid w:val="00922189"/>
    <w:rsid w:val="0092284A"/>
    <w:rsid w:val="00922E97"/>
    <w:rsid w:val="009230DA"/>
    <w:rsid w:val="00923513"/>
    <w:rsid w:val="00923814"/>
    <w:rsid w:val="009242B5"/>
    <w:rsid w:val="009246B8"/>
    <w:rsid w:val="00925D1B"/>
    <w:rsid w:val="00926002"/>
    <w:rsid w:val="0092674C"/>
    <w:rsid w:val="00926EDB"/>
    <w:rsid w:val="009273D4"/>
    <w:rsid w:val="00927B03"/>
    <w:rsid w:val="00927BA8"/>
    <w:rsid w:val="00927FDE"/>
    <w:rsid w:val="009332AE"/>
    <w:rsid w:val="00933703"/>
    <w:rsid w:val="00933989"/>
    <w:rsid w:val="00934532"/>
    <w:rsid w:val="00934DDD"/>
    <w:rsid w:val="0093690E"/>
    <w:rsid w:val="00936ACC"/>
    <w:rsid w:val="00936FE6"/>
    <w:rsid w:val="009372D6"/>
    <w:rsid w:val="009376B6"/>
    <w:rsid w:val="00941651"/>
    <w:rsid w:val="00941795"/>
    <w:rsid w:val="009420DF"/>
    <w:rsid w:val="009422B4"/>
    <w:rsid w:val="0094249C"/>
    <w:rsid w:val="00942BEC"/>
    <w:rsid w:val="009441C3"/>
    <w:rsid w:val="00945B1E"/>
    <w:rsid w:val="0095066C"/>
    <w:rsid w:val="009509F7"/>
    <w:rsid w:val="00951771"/>
    <w:rsid w:val="009529B9"/>
    <w:rsid w:val="00953FEF"/>
    <w:rsid w:val="00954F40"/>
    <w:rsid w:val="00955326"/>
    <w:rsid w:val="00955583"/>
    <w:rsid w:val="009562B0"/>
    <w:rsid w:val="00956D62"/>
    <w:rsid w:val="0095789B"/>
    <w:rsid w:val="0096049B"/>
    <w:rsid w:val="009609F0"/>
    <w:rsid w:val="00961B5C"/>
    <w:rsid w:val="009620AF"/>
    <w:rsid w:val="00962471"/>
    <w:rsid w:val="00963095"/>
    <w:rsid w:val="00965010"/>
    <w:rsid w:val="009653A0"/>
    <w:rsid w:val="00970F75"/>
    <w:rsid w:val="0097236F"/>
    <w:rsid w:val="00973712"/>
    <w:rsid w:val="0097427D"/>
    <w:rsid w:val="00975316"/>
    <w:rsid w:val="009776BB"/>
    <w:rsid w:val="00980904"/>
    <w:rsid w:val="00980B82"/>
    <w:rsid w:val="009810F0"/>
    <w:rsid w:val="00981D8F"/>
    <w:rsid w:val="00982A00"/>
    <w:rsid w:val="00982EA5"/>
    <w:rsid w:val="009831C8"/>
    <w:rsid w:val="00983CCA"/>
    <w:rsid w:val="009840A0"/>
    <w:rsid w:val="0098411C"/>
    <w:rsid w:val="0098435D"/>
    <w:rsid w:val="00984713"/>
    <w:rsid w:val="00984742"/>
    <w:rsid w:val="00984B30"/>
    <w:rsid w:val="009851F3"/>
    <w:rsid w:val="00985680"/>
    <w:rsid w:val="00985E04"/>
    <w:rsid w:val="0098614A"/>
    <w:rsid w:val="00986194"/>
    <w:rsid w:val="00986A16"/>
    <w:rsid w:val="00987BC5"/>
    <w:rsid w:val="00990D3C"/>
    <w:rsid w:val="00991789"/>
    <w:rsid w:val="00991BA0"/>
    <w:rsid w:val="00992129"/>
    <w:rsid w:val="009933B8"/>
    <w:rsid w:val="00993520"/>
    <w:rsid w:val="00993C40"/>
    <w:rsid w:val="0099590E"/>
    <w:rsid w:val="009961D1"/>
    <w:rsid w:val="009962D8"/>
    <w:rsid w:val="00996782"/>
    <w:rsid w:val="00997654"/>
    <w:rsid w:val="009976D3"/>
    <w:rsid w:val="00997AEE"/>
    <w:rsid w:val="00997B46"/>
    <w:rsid w:val="00997D7A"/>
    <w:rsid w:val="009A0969"/>
    <w:rsid w:val="009A13A0"/>
    <w:rsid w:val="009A22F3"/>
    <w:rsid w:val="009A3124"/>
    <w:rsid w:val="009A4860"/>
    <w:rsid w:val="009A509F"/>
    <w:rsid w:val="009A5B8F"/>
    <w:rsid w:val="009A6968"/>
    <w:rsid w:val="009A77EE"/>
    <w:rsid w:val="009B0336"/>
    <w:rsid w:val="009B03E4"/>
    <w:rsid w:val="009B12C6"/>
    <w:rsid w:val="009B1AC0"/>
    <w:rsid w:val="009B1B3A"/>
    <w:rsid w:val="009B20AA"/>
    <w:rsid w:val="009B21A4"/>
    <w:rsid w:val="009B2D10"/>
    <w:rsid w:val="009B3443"/>
    <w:rsid w:val="009B35B0"/>
    <w:rsid w:val="009B3895"/>
    <w:rsid w:val="009B3F4E"/>
    <w:rsid w:val="009B447E"/>
    <w:rsid w:val="009B45AE"/>
    <w:rsid w:val="009B5055"/>
    <w:rsid w:val="009B5790"/>
    <w:rsid w:val="009B5B95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353B"/>
    <w:rsid w:val="009C4AE6"/>
    <w:rsid w:val="009C5128"/>
    <w:rsid w:val="009C52DE"/>
    <w:rsid w:val="009C5D18"/>
    <w:rsid w:val="009C6A84"/>
    <w:rsid w:val="009C6FF8"/>
    <w:rsid w:val="009D009C"/>
    <w:rsid w:val="009D0239"/>
    <w:rsid w:val="009D103E"/>
    <w:rsid w:val="009D1F50"/>
    <w:rsid w:val="009D2B83"/>
    <w:rsid w:val="009D49AD"/>
    <w:rsid w:val="009D4AA9"/>
    <w:rsid w:val="009D51B0"/>
    <w:rsid w:val="009D7A82"/>
    <w:rsid w:val="009D7BE4"/>
    <w:rsid w:val="009E0C48"/>
    <w:rsid w:val="009E0CD1"/>
    <w:rsid w:val="009E0E15"/>
    <w:rsid w:val="009E0E25"/>
    <w:rsid w:val="009E1DA4"/>
    <w:rsid w:val="009E2053"/>
    <w:rsid w:val="009E3447"/>
    <w:rsid w:val="009E3511"/>
    <w:rsid w:val="009E3665"/>
    <w:rsid w:val="009E4134"/>
    <w:rsid w:val="009E5A86"/>
    <w:rsid w:val="009E5AB9"/>
    <w:rsid w:val="009E5B0E"/>
    <w:rsid w:val="009E6139"/>
    <w:rsid w:val="009E646F"/>
    <w:rsid w:val="009E6D60"/>
    <w:rsid w:val="009E7DD1"/>
    <w:rsid w:val="009F0662"/>
    <w:rsid w:val="009F0B63"/>
    <w:rsid w:val="009F1426"/>
    <w:rsid w:val="009F14CC"/>
    <w:rsid w:val="009F29E6"/>
    <w:rsid w:val="009F2C1E"/>
    <w:rsid w:val="009F36E9"/>
    <w:rsid w:val="009F3A5B"/>
    <w:rsid w:val="009F466F"/>
    <w:rsid w:val="009F5AAF"/>
    <w:rsid w:val="009F6A9D"/>
    <w:rsid w:val="009F7293"/>
    <w:rsid w:val="009F7A7C"/>
    <w:rsid w:val="00A00FE7"/>
    <w:rsid w:val="00A011DB"/>
    <w:rsid w:val="00A018CF"/>
    <w:rsid w:val="00A01EDC"/>
    <w:rsid w:val="00A02734"/>
    <w:rsid w:val="00A0473F"/>
    <w:rsid w:val="00A04A74"/>
    <w:rsid w:val="00A050D5"/>
    <w:rsid w:val="00A055B8"/>
    <w:rsid w:val="00A0631D"/>
    <w:rsid w:val="00A06569"/>
    <w:rsid w:val="00A06974"/>
    <w:rsid w:val="00A0739A"/>
    <w:rsid w:val="00A07E15"/>
    <w:rsid w:val="00A10C71"/>
    <w:rsid w:val="00A10FBE"/>
    <w:rsid w:val="00A11E86"/>
    <w:rsid w:val="00A12A12"/>
    <w:rsid w:val="00A145CA"/>
    <w:rsid w:val="00A15B02"/>
    <w:rsid w:val="00A1610B"/>
    <w:rsid w:val="00A20D44"/>
    <w:rsid w:val="00A211F5"/>
    <w:rsid w:val="00A216F4"/>
    <w:rsid w:val="00A22557"/>
    <w:rsid w:val="00A23D0A"/>
    <w:rsid w:val="00A24127"/>
    <w:rsid w:val="00A24FA8"/>
    <w:rsid w:val="00A25850"/>
    <w:rsid w:val="00A2643E"/>
    <w:rsid w:val="00A265ED"/>
    <w:rsid w:val="00A26696"/>
    <w:rsid w:val="00A26F9F"/>
    <w:rsid w:val="00A27006"/>
    <w:rsid w:val="00A2715A"/>
    <w:rsid w:val="00A301F9"/>
    <w:rsid w:val="00A305CD"/>
    <w:rsid w:val="00A317AF"/>
    <w:rsid w:val="00A31824"/>
    <w:rsid w:val="00A33DF0"/>
    <w:rsid w:val="00A34AE3"/>
    <w:rsid w:val="00A354B5"/>
    <w:rsid w:val="00A35D93"/>
    <w:rsid w:val="00A36C6D"/>
    <w:rsid w:val="00A37408"/>
    <w:rsid w:val="00A37E72"/>
    <w:rsid w:val="00A402FA"/>
    <w:rsid w:val="00A40478"/>
    <w:rsid w:val="00A40774"/>
    <w:rsid w:val="00A40CE5"/>
    <w:rsid w:val="00A410F7"/>
    <w:rsid w:val="00A41357"/>
    <w:rsid w:val="00A41994"/>
    <w:rsid w:val="00A41F48"/>
    <w:rsid w:val="00A42980"/>
    <w:rsid w:val="00A43C43"/>
    <w:rsid w:val="00A44760"/>
    <w:rsid w:val="00A44929"/>
    <w:rsid w:val="00A44A52"/>
    <w:rsid w:val="00A463C9"/>
    <w:rsid w:val="00A46B1C"/>
    <w:rsid w:val="00A46CB8"/>
    <w:rsid w:val="00A47B9B"/>
    <w:rsid w:val="00A50B0D"/>
    <w:rsid w:val="00A50F95"/>
    <w:rsid w:val="00A527D9"/>
    <w:rsid w:val="00A53FF2"/>
    <w:rsid w:val="00A54AE4"/>
    <w:rsid w:val="00A5518D"/>
    <w:rsid w:val="00A55424"/>
    <w:rsid w:val="00A55558"/>
    <w:rsid w:val="00A5579A"/>
    <w:rsid w:val="00A5661C"/>
    <w:rsid w:val="00A56F12"/>
    <w:rsid w:val="00A572A2"/>
    <w:rsid w:val="00A5780B"/>
    <w:rsid w:val="00A57DB4"/>
    <w:rsid w:val="00A607B2"/>
    <w:rsid w:val="00A619FB"/>
    <w:rsid w:val="00A627FF"/>
    <w:rsid w:val="00A63BB8"/>
    <w:rsid w:val="00A6427E"/>
    <w:rsid w:val="00A64D29"/>
    <w:rsid w:val="00A65AA6"/>
    <w:rsid w:val="00A66271"/>
    <w:rsid w:val="00A666EA"/>
    <w:rsid w:val="00A66844"/>
    <w:rsid w:val="00A67413"/>
    <w:rsid w:val="00A70494"/>
    <w:rsid w:val="00A70742"/>
    <w:rsid w:val="00A72977"/>
    <w:rsid w:val="00A74645"/>
    <w:rsid w:val="00A74908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7781E"/>
    <w:rsid w:val="00A803AE"/>
    <w:rsid w:val="00A82162"/>
    <w:rsid w:val="00A828E0"/>
    <w:rsid w:val="00A84668"/>
    <w:rsid w:val="00A84BA4"/>
    <w:rsid w:val="00A85594"/>
    <w:rsid w:val="00A85CCC"/>
    <w:rsid w:val="00A86AE0"/>
    <w:rsid w:val="00A8774C"/>
    <w:rsid w:val="00A90EE0"/>
    <w:rsid w:val="00A928B1"/>
    <w:rsid w:val="00A93AF5"/>
    <w:rsid w:val="00A93C31"/>
    <w:rsid w:val="00A93C74"/>
    <w:rsid w:val="00A94661"/>
    <w:rsid w:val="00A955ED"/>
    <w:rsid w:val="00A9694A"/>
    <w:rsid w:val="00A971D4"/>
    <w:rsid w:val="00AA1107"/>
    <w:rsid w:val="00AA1B73"/>
    <w:rsid w:val="00AA1E96"/>
    <w:rsid w:val="00AA2290"/>
    <w:rsid w:val="00AA3512"/>
    <w:rsid w:val="00AA3A55"/>
    <w:rsid w:val="00AA40F2"/>
    <w:rsid w:val="00AA41C0"/>
    <w:rsid w:val="00AA47FD"/>
    <w:rsid w:val="00AA764C"/>
    <w:rsid w:val="00AA7A53"/>
    <w:rsid w:val="00AB03C8"/>
    <w:rsid w:val="00AB05DD"/>
    <w:rsid w:val="00AB063C"/>
    <w:rsid w:val="00AB1624"/>
    <w:rsid w:val="00AB254C"/>
    <w:rsid w:val="00AB3495"/>
    <w:rsid w:val="00AB3C27"/>
    <w:rsid w:val="00AB4777"/>
    <w:rsid w:val="00AB55FE"/>
    <w:rsid w:val="00AB61B4"/>
    <w:rsid w:val="00AB7D12"/>
    <w:rsid w:val="00AC1ADC"/>
    <w:rsid w:val="00AC30CB"/>
    <w:rsid w:val="00AC4A0F"/>
    <w:rsid w:val="00AC5113"/>
    <w:rsid w:val="00AC5EAF"/>
    <w:rsid w:val="00AC611D"/>
    <w:rsid w:val="00AC7BAF"/>
    <w:rsid w:val="00AD0689"/>
    <w:rsid w:val="00AD102A"/>
    <w:rsid w:val="00AD145B"/>
    <w:rsid w:val="00AD1FB0"/>
    <w:rsid w:val="00AD6DA2"/>
    <w:rsid w:val="00AD70D0"/>
    <w:rsid w:val="00AD712C"/>
    <w:rsid w:val="00AD799D"/>
    <w:rsid w:val="00AD7AEF"/>
    <w:rsid w:val="00AE1840"/>
    <w:rsid w:val="00AE2020"/>
    <w:rsid w:val="00AE2462"/>
    <w:rsid w:val="00AE297F"/>
    <w:rsid w:val="00AE29A3"/>
    <w:rsid w:val="00AE3323"/>
    <w:rsid w:val="00AE408A"/>
    <w:rsid w:val="00AE4163"/>
    <w:rsid w:val="00AE43F8"/>
    <w:rsid w:val="00AE4A4F"/>
    <w:rsid w:val="00AE6B46"/>
    <w:rsid w:val="00AE6C75"/>
    <w:rsid w:val="00AE6D7E"/>
    <w:rsid w:val="00AE70B2"/>
    <w:rsid w:val="00AE764A"/>
    <w:rsid w:val="00AF1416"/>
    <w:rsid w:val="00AF3819"/>
    <w:rsid w:val="00AF43F0"/>
    <w:rsid w:val="00AF4D49"/>
    <w:rsid w:val="00AF4F81"/>
    <w:rsid w:val="00AF514F"/>
    <w:rsid w:val="00AF577F"/>
    <w:rsid w:val="00AF592D"/>
    <w:rsid w:val="00AF62F0"/>
    <w:rsid w:val="00B00AA1"/>
    <w:rsid w:val="00B01087"/>
    <w:rsid w:val="00B011E0"/>
    <w:rsid w:val="00B01934"/>
    <w:rsid w:val="00B02733"/>
    <w:rsid w:val="00B03D74"/>
    <w:rsid w:val="00B04333"/>
    <w:rsid w:val="00B05034"/>
    <w:rsid w:val="00B05388"/>
    <w:rsid w:val="00B05687"/>
    <w:rsid w:val="00B06879"/>
    <w:rsid w:val="00B07526"/>
    <w:rsid w:val="00B100DA"/>
    <w:rsid w:val="00B10189"/>
    <w:rsid w:val="00B10EEF"/>
    <w:rsid w:val="00B10FC7"/>
    <w:rsid w:val="00B1215B"/>
    <w:rsid w:val="00B1365D"/>
    <w:rsid w:val="00B13AD2"/>
    <w:rsid w:val="00B15214"/>
    <w:rsid w:val="00B1573A"/>
    <w:rsid w:val="00B15DF6"/>
    <w:rsid w:val="00B16679"/>
    <w:rsid w:val="00B20CEC"/>
    <w:rsid w:val="00B219E8"/>
    <w:rsid w:val="00B21C23"/>
    <w:rsid w:val="00B21D56"/>
    <w:rsid w:val="00B23624"/>
    <w:rsid w:val="00B2417D"/>
    <w:rsid w:val="00B24A83"/>
    <w:rsid w:val="00B251CF"/>
    <w:rsid w:val="00B25F61"/>
    <w:rsid w:val="00B265FD"/>
    <w:rsid w:val="00B266E7"/>
    <w:rsid w:val="00B27DB1"/>
    <w:rsid w:val="00B30205"/>
    <w:rsid w:val="00B30320"/>
    <w:rsid w:val="00B3180E"/>
    <w:rsid w:val="00B31BE4"/>
    <w:rsid w:val="00B329D0"/>
    <w:rsid w:val="00B32FFB"/>
    <w:rsid w:val="00B336C2"/>
    <w:rsid w:val="00B33DBD"/>
    <w:rsid w:val="00B348A5"/>
    <w:rsid w:val="00B355B9"/>
    <w:rsid w:val="00B35FE6"/>
    <w:rsid w:val="00B36208"/>
    <w:rsid w:val="00B3660B"/>
    <w:rsid w:val="00B37D8D"/>
    <w:rsid w:val="00B37DC7"/>
    <w:rsid w:val="00B40416"/>
    <w:rsid w:val="00B415B0"/>
    <w:rsid w:val="00B42A3A"/>
    <w:rsid w:val="00B43091"/>
    <w:rsid w:val="00B43463"/>
    <w:rsid w:val="00B44404"/>
    <w:rsid w:val="00B446D9"/>
    <w:rsid w:val="00B45D23"/>
    <w:rsid w:val="00B45FC0"/>
    <w:rsid w:val="00B46826"/>
    <w:rsid w:val="00B46BE4"/>
    <w:rsid w:val="00B47210"/>
    <w:rsid w:val="00B47272"/>
    <w:rsid w:val="00B478E2"/>
    <w:rsid w:val="00B478F3"/>
    <w:rsid w:val="00B47B96"/>
    <w:rsid w:val="00B50E7D"/>
    <w:rsid w:val="00B51CF4"/>
    <w:rsid w:val="00B51EF8"/>
    <w:rsid w:val="00B52108"/>
    <w:rsid w:val="00B53CE4"/>
    <w:rsid w:val="00B54416"/>
    <w:rsid w:val="00B54480"/>
    <w:rsid w:val="00B549C2"/>
    <w:rsid w:val="00B55772"/>
    <w:rsid w:val="00B5608E"/>
    <w:rsid w:val="00B56542"/>
    <w:rsid w:val="00B57271"/>
    <w:rsid w:val="00B63990"/>
    <w:rsid w:val="00B63EF2"/>
    <w:rsid w:val="00B63FD7"/>
    <w:rsid w:val="00B640C3"/>
    <w:rsid w:val="00B640C6"/>
    <w:rsid w:val="00B643AE"/>
    <w:rsid w:val="00B65B35"/>
    <w:rsid w:val="00B6627E"/>
    <w:rsid w:val="00B66379"/>
    <w:rsid w:val="00B66530"/>
    <w:rsid w:val="00B66ACA"/>
    <w:rsid w:val="00B66BF4"/>
    <w:rsid w:val="00B67BDE"/>
    <w:rsid w:val="00B70038"/>
    <w:rsid w:val="00B70939"/>
    <w:rsid w:val="00B70AC5"/>
    <w:rsid w:val="00B71354"/>
    <w:rsid w:val="00B72B02"/>
    <w:rsid w:val="00B72F30"/>
    <w:rsid w:val="00B733E0"/>
    <w:rsid w:val="00B7438A"/>
    <w:rsid w:val="00B748AA"/>
    <w:rsid w:val="00B74F06"/>
    <w:rsid w:val="00B75A9B"/>
    <w:rsid w:val="00B75CAF"/>
    <w:rsid w:val="00B77948"/>
    <w:rsid w:val="00B779BD"/>
    <w:rsid w:val="00B77D5D"/>
    <w:rsid w:val="00B806F7"/>
    <w:rsid w:val="00B837BE"/>
    <w:rsid w:val="00B83830"/>
    <w:rsid w:val="00B83AB8"/>
    <w:rsid w:val="00B84B47"/>
    <w:rsid w:val="00B84EC3"/>
    <w:rsid w:val="00B85A40"/>
    <w:rsid w:val="00B85DA3"/>
    <w:rsid w:val="00B872E9"/>
    <w:rsid w:val="00B9002A"/>
    <w:rsid w:val="00B90139"/>
    <w:rsid w:val="00B906AA"/>
    <w:rsid w:val="00B90D2C"/>
    <w:rsid w:val="00B90FD4"/>
    <w:rsid w:val="00B9230B"/>
    <w:rsid w:val="00B92794"/>
    <w:rsid w:val="00B931DD"/>
    <w:rsid w:val="00B949B9"/>
    <w:rsid w:val="00B94BAA"/>
    <w:rsid w:val="00B9517C"/>
    <w:rsid w:val="00B95727"/>
    <w:rsid w:val="00B95D45"/>
    <w:rsid w:val="00B95E58"/>
    <w:rsid w:val="00B967BC"/>
    <w:rsid w:val="00B96C3B"/>
    <w:rsid w:val="00B970B2"/>
    <w:rsid w:val="00B970E5"/>
    <w:rsid w:val="00B97EF5"/>
    <w:rsid w:val="00BA10D0"/>
    <w:rsid w:val="00BA2252"/>
    <w:rsid w:val="00BA6473"/>
    <w:rsid w:val="00BA68F7"/>
    <w:rsid w:val="00BB000A"/>
    <w:rsid w:val="00BB012A"/>
    <w:rsid w:val="00BB0C80"/>
    <w:rsid w:val="00BB16DD"/>
    <w:rsid w:val="00BB2C84"/>
    <w:rsid w:val="00BB3A8A"/>
    <w:rsid w:val="00BB3C2C"/>
    <w:rsid w:val="00BB3ECE"/>
    <w:rsid w:val="00BB51FD"/>
    <w:rsid w:val="00BB5BA9"/>
    <w:rsid w:val="00BB5D7A"/>
    <w:rsid w:val="00BB5E65"/>
    <w:rsid w:val="00BB6E00"/>
    <w:rsid w:val="00BB7B4C"/>
    <w:rsid w:val="00BB7F98"/>
    <w:rsid w:val="00BC16EA"/>
    <w:rsid w:val="00BC295D"/>
    <w:rsid w:val="00BC2B2E"/>
    <w:rsid w:val="00BC3226"/>
    <w:rsid w:val="00BC331E"/>
    <w:rsid w:val="00BC3FE5"/>
    <w:rsid w:val="00BC4426"/>
    <w:rsid w:val="00BC4546"/>
    <w:rsid w:val="00BC4A5A"/>
    <w:rsid w:val="00BC6E73"/>
    <w:rsid w:val="00BD0430"/>
    <w:rsid w:val="00BD0EE8"/>
    <w:rsid w:val="00BD31D7"/>
    <w:rsid w:val="00BD3260"/>
    <w:rsid w:val="00BD3EB4"/>
    <w:rsid w:val="00BD4D42"/>
    <w:rsid w:val="00BD525B"/>
    <w:rsid w:val="00BD5BC4"/>
    <w:rsid w:val="00BD6771"/>
    <w:rsid w:val="00BD773B"/>
    <w:rsid w:val="00BE111E"/>
    <w:rsid w:val="00BE12A7"/>
    <w:rsid w:val="00BE250A"/>
    <w:rsid w:val="00BE33D0"/>
    <w:rsid w:val="00BE33E5"/>
    <w:rsid w:val="00BE408B"/>
    <w:rsid w:val="00BE49D6"/>
    <w:rsid w:val="00BE4EC5"/>
    <w:rsid w:val="00BE5C03"/>
    <w:rsid w:val="00BE68DA"/>
    <w:rsid w:val="00BE6E20"/>
    <w:rsid w:val="00BF0775"/>
    <w:rsid w:val="00BF0D60"/>
    <w:rsid w:val="00BF0F69"/>
    <w:rsid w:val="00BF17F0"/>
    <w:rsid w:val="00BF1E97"/>
    <w:rsid w:val="00BF3124"/>
    <w:rsid w:val="00BF415E"/>
    <w:rsid w:val="00BF42F1"/>
    <w:rsid w:val="00BF55F9"/>
    <w:rsid w:val="00BF5AF3"/>
    <w:rsid w:val="00BF5EE0"/>
    <w:rsid w:val="00BF6052"/>
    <w:rsid w:val="00BF66B8"/>
    <w:rsid w:val="00BF67EA"/>
    <w:rsid w:val="00BF6F5D"/>
    <w:rsid w:val="00BF7965"/>
    <w:rsid w:val="00C01008"/>
    <w:rsid w:val="00C028EF"/>
    <w:rsid w:val="00C03283"/>
    <w:rsid w:val="00C034DC"/>
    <w:rsid w:val="00C04293"/>
    <w:rsid w:val="00C0431A"/>
    <w:rsid w:val="00C0503F"/>
    <w:rsid w:val="00C05CF4"/>
    <w:rsid w:val="00C0708E"/>
    <w:rsid w:val="00C100CD"/>
    <w:rsid w:val="00C10344"/>
    <w:rsid w:val="00C105A9"/>
    <w:rsid w:val="00C10824"/>
    <w:rsid w:val="00C10AB9"/>
    <w:rsid w:val="00C10B0C"/>
    <w:rsid w:val="00C1151E"/>
    <w:rsid w:val="00C1188C"/>
    <w:rsid w:val="00C11C81"/>
    <w:rsid w:val="00C11D6E"/>
    <w:rsid w:val="00C121BB"/>
    <w:rsid w:val="00C134D9"/>
    <w:rsid w:val="00C1350F"/>
    <w:rsid w:val="00C13DAA"/>
    <w:rsid w:val="00C14182"/>
    <w:rsid w:val="00C14314"/>
    <w:rsid w:val="00C165BA"/>
    <w:rsid w:val="00C16ED5"/>
    <w:rsid w:val="00C17517"/>
    <w:rsid w:val="00C21AD4"/>
    <w:rsid w:val="00C21B00"/>
    <w:rsid w:val="00C220A5"/>
    <w:rsid w:val="00C22122"/>
    <w:rsid w:val="00C224D9"/>
    <w:rsid w:val="00C227DD"/>
    <w:rsid w:val="00C22B60"/>
    <w:rsid w:val="00C22CE9"/>
    <w:rsid w:val="00C2557E"/>
    <w:rsid w:val="00C2657E"/>
    <w:rsid w:val="00C268B6"/>
    <w:rsid w:val="00C274E5"/>
    <w:rsid w:val="00C30380"/>
    <w:rsid w:val="00C30D75"/>
    <w:rsid w:val="00C30FFD"/>
    <w:rsid w:val="00C31684"/>
    <w:rsid w:val="00C32108"/>
    <w:rsid w:val="00C32B4A"/>
    <w:rsid w:val="00C32FCB"/>
    <w:rsid w:val="00C33398"/>
    <w:rsid w:val="00C336D3"/>
    <w:rsid w:val="00C34476"/>
    <w:rsid w:val="00C348A4"/>
    <w:rsid w:val="00C35069"/>
    <w:rsid w:val="00C3567A"/>
    <w:rsid w:val="00C357F6"/>
    <w:rsid w:val="00C35E7A"/>
    <w:rsid w:val="00C3731D"/>
    <w:rsid w:val="00C37450"/>
    <w:rsid w:val="00C378CB"/>
    <w:rsid w:val="00C40462"/>
    <w:rsid w:val="00C40604"/>
    <w:rsid w:val="00C409A4"/>
    <w:rsid w:val="00C41E14"/>
    <w:rsid w:val="00C41EFF"/>
    <w:rsid w:val="00C425AA"/>
    <w:rsid w:val="00C44EFF"/>
    <w:rsid w:val="00C463BD"/>
    <w:rsid w:val="00C47037"/>
    <w:rsid w:val="00C47202"/>
    <w:rsid w:val="00C474E7"/>
    <w:rsid w:val="00C47CE8"/>
    <w:rsid w:val="00C5224F"/>
    <w:rsid w:val="00C526F9"/>
    <w:rsid w:val="00C53305"/>
    <w:rsid w:val="00C53CD0"/>
    <w:rsid w:val="00C53D12"/>
    <w:rsid w:val="00C54120"/>
    <w:rsid w:val="00C5438C"/>
    <w:rsid w:val="00C55608"/>
    <w:rsid w:val="00C558F0"/>
    <w:rsid w:val="00C55B96"/>
    <w:rsid w:val="00C57BB5"/>
    <w:rsid w:val="00C6043E"/>
    <w:rsid w:val="00C60A58"/>
    <w:rsid w:val="00C633C9"/>
    <w:rsid w:val="00C63551"/>
    <w:rsid w:val="00C63C51"/>
    <w:rsid w:val="00C63C7C"/>
    <w:rsid w:val="00C64B60"/>
    <w:rsid w:val="00C6543D"/>
    <w:rsid w:val="00C65798"/>
    <w:rsid w:val="00C660A5"/>
    <w:rsid w:val="00C661D7"/>
    <w:rsid w:val="00C66932"/>
    <w:rsid w:val="00C70788"/>
    <w:rsid w:val="00C7099E"/>
    <w:rsid w:val="00C70BA4"/>
    <w:rsid w:val="00C70D84"/>
    <w:rsid w:val="00C768FF"/>
    <w:rsid w:val="00C76972"/>
    <w:rsid w:val="00C76D13"/>
    <w:rsid w:val="00C77303"/>
    <w:rsid w:val="00C77417"/>
    <w:rsid w:val="00C77F2C"/>
    <w:rsid w:val="00C81278"/>
    <w:rsid w:val="00C814E8"/>
    <w:rsid w:val="00C81B1D"/>
    <w:rsid w:val="00C82B36"/>
    <w:rsid w:val="00C82BBB"/>
    <w:rsid w:val="00C82FE1"/>
    <w:rsid w:val="00C8400D"/>
    <w:rsid w:val="00C85F53"/>
    <w:rsid w:val="00C866F3"/>
    <w:rsid w:val="00C87092"/>
    <w:rsid w:val="00C9096B"/>
    <w:rsid w:val="00C90C9F"/>
    <w:rsid w:val="00C91C04"/>
    <w:rsid w:val="00C91F0F"/>
    <w:rsid w:val="00C9231A"/>
    <w:rsid w:val="00C924B2"/>
    <w:rsid w:val="00C93A5F"/>
    <w:rsid w:val="00C93A60"/>
    <w:rsid w:val="00C93AEE"/>
    <w:rsid w:val="00C93EB7"/>
    <w:rsid w:val="00C94683"/>
    <w:rsid w:val="00C966A3"/>
    <w:rsid w:val="00C96D45"/>
    <w:rsid w:val="00C9773F"/>
    <w:rsid w:val="00CA0B41"/>
    <w:rsid w:val="00CA1219"/>
    <w:rsid w:val="00CA13D5"/>
    <w:rsid w:val="00CA192B"/>
    <w:rsid w:val="00CA1FE2"/>
    <w:rsid w:val="00CA3A6B"/>
    <w:rsid w:val="00CA42A2"/>
    <w:rsid w:val="00CA49BB"/>
    <w:rsid w:val="00CA4E80"/>
    <w:rsid w:val="00CA573A"/>
    <w:rsid w:val="00CA591D"/>
    <w:rsid w:val="00CB0B3D"/>
    <w:rsid w:val="00CB1069"/>
    <w:rsid w:val="00CB2687"/>
    <w:rsid w:val="00CB28A2"/>
    <w:rsid w:val="00CB2A8F"/>
    <w:rsid w:val="00CB366B"/>
    <w:rsid w:val="00CB3E3D"/>
    <w:rsid w:val="00CB54A9"/>
    <w:rsid w:val="00CB5A57"/>
    <w:rsid w:val="00CB738E"/>
    <w:rsid w:val="00CC1AFB"/>
    <w:rsid w:val="00CC2CF6"/>
    <w:rsid w:val="00CC2F38"/>
    <w:rsid w:val="00CC43FC"/>
    <w:rsid w:val="00CC6158"/>
    <w:rsid w:val="00CC69E1"/>
    <w:rsid w:val="00CC6B7C"/>
    <w:rsid w:val="00CC6CBC"/>
    <w:rsid w:val="00CC6DFA"/>
    <w:rsid w:val="00CC7D22"/>
    <w:rsid w:val="00CD0342"/>
    <w:rsid w:val="00CD05B2"/>
    <w:rsid w:val="00CD09DA"/>
    <w:rsid w:val="00CD15EC"/>
    <w:rsid w:val="00CD237F"/>
    <w:rsid w:val="00CD3657"/>
    <w:rsid w:val="00CD3DDA"/>
    <w:rsid w:val="00CD3E14"/>
    <w:rsid w:val="00CD3E58"/>
    <w:rsid w:val="00CD45FA"/>
    <w:rsid w:val="00CD5DB0"/>
    <w:rsid w:val="00CD60F7"/>
    <w:rsid w:val="00CD63F5"/>
    <w:rsid w:val="00CD6BD2"/>
    <w:rsid w:val="00CD7E0E"/>
    <w:rsid w:val="00CD7FFC"/>
    <w:rsid w:val="00CE0364"/>
    <w:rsid w:val="00CE1D97"/>
    <w:rsid w:val="00CE1F0A"/>
    <w:rsid w:val="00CE2420"/>
    <w:rsid w:val="00CE3887"/>
    <w:rsid w:val="00CE3BBE"/>
    <w:rsid w:val="00CE4A83"/>
    <w:rsid w:val="00CE4D56"/>
    <w:rsid w:val="00CE6A46"/>
    <w:rsid w:val="00CE6CA2"/>
    <w:rsid w:val="00CE71F2"/>
    <w:rsid w:val="00CF00A3"/>
    <w:rsid w:val="00CF0345"/>
    <w:rsid w:val="00CF0EF0"/>
    <w:rsid w:val="00CF3645"/>
    <w:rsid w:val="00CF3740"/>
    <w:rsid w:val="00CF3FE4"/>
    <w:rsid w:val="00CF413F"/>
    <w:rsid w:val="00CF457F"/>
    <w:rsid w:val="00CF4FDC"/>
    <w:rsid w:val="00CF5015"/>
    <w:rsid w:val="00CF695C"/>
    <w:rsid w:val="00CF6FBD"/>
    <w:rsid w:val="00CF797F"/>
    <w:rsid w:val="00CF7B74"/>
    <w:rsid w:val="00D01ED6"/>
    <w:rsid w:val="00D03208"/>
    <w:rsid w:val="00D03880"/>
    <w:rsid w:val="00D03C1B"/>
    <w:rsid w:val="00D0512A"/>
    <w:rsid w:val="00D059A2"/>
    <w:rsid w:val="00D07B32"/>
    <w:rsid w:val="00D10898"/>
    <w:rsid w:val="00D11836"/>
    <w:rsid w:val="00D11D57"/>
    <w:rsid w:val="00D11F46"/>
    <w:rsid w:val="00D1249E"/>
    <w:rsid w:val="00D137CA"/>
    <w:rsid w:val="00D1524C"/>
    <w:rsid w:val="00D156E9"/>
    <w:rsid w:val="00D164F2"/>
    <w:rsid w:val="00D16DB2"/>
    <w:rsid w:val="00D1700A"/>
    <w:rsid w:val="00D17197"/>
    <w:rsid w:val="00D17F6F"/>
    <w:rsid w:val="00D20D79"/>
    <w:rsid w:val="00D212F7"/>
    <w:rsid w:val="00D21485"/>
    <w:rsid w:val="00D22D7C"/>
    <w:rsid w:val="00D23DF8"/>
    <w:rsid w:val="00D24363"/>
    <w:rsid w:val="00D250FE"/>
    <w:rsid w:val="00D2607E"/>
    <w:rsid w:val="00D26D41"/>
    <w:rsid w:val="00D319A6"/>
    <w:rsid w:val="00D31ACC"/>
    <w:rsid w:val="00D32B27"/>
    <w:rsid w:val="00D3307C"/>
    <w:rsid w:val="00D33466"/>
    <w:rsid w:val="00D337E9"/>
    <w:rsid w:val="00D33CF4"/>
    <w:rsid w:val="00D343A0"/>
    <w:rsid w:val="00D3447C"/>
    <w:rsid w:val="00D3490A"/>
    <w:rsid w:val="00D35396"/>
    <w:rsid w:val="00D36109"/>
    <w:rsid w:val="00D36EF7"/>
    <w:rsid w:val="00D3737C"/>
    <w:rsid w:val="00D37548"/>
    <w:rsid w:val="00D41436"/>
    <w:rsid w:val="00D42A98"/>
    <w:rsid w:val="00D43847"/>
    <w:rsid w:val="00D43868"/>
    <w:rsid w:val="00D439BD"/>
    <w:rsid w:val="00D439C3"/>
    <w:rsid w:val="00D44BF1"/>
    <w:rsid w:val="00D454C7"/>
    <w:rsid w:val="00D45B20"/>
    <w:rsid w:val="00D45B4F"/>
    <w:rsid w:val="00D45DC4"/>
    <w:rsid w:val="00D463BF"/>
    <w:rsid w:val="00D473E2"/>
    <w:rsid w:val="00D47724"/>
    <w:rsid w:val="00D47888"/>
    <w:rsid w:val="00D504A8"/>
    <w:rsid w:val="00D50856"/>
    <w:rsid w:val="00D51452"/>
    <w:rsid w:val="00D51AB6"/>
    <w:rsid w:val="00D532B3"/>
    <w:rsid w:val="00D552AB"/>
    <w:rsid w:val="00D5571A"/>
    <w:rsid w:val="00D55EBF"/>
    <w:rsid w:val="00D5612B"/>
    <w:rsid w:val="00D572A3"/>
    <w:rsid w:val="00D57E14"/>
    <w:rsid w:val="00D60566"/>
    <w:rsid w:val="00D6068D"/>
    <w:rsid w:val="00D62A44"/>
    <w:rsid w:val="00D62F0B"/>
    <w:rsid w:val="00D63898"/>
    <w:rsid w:val="00D65602"/>
    <w:rsid w:val="00D65BD2"/>
    <w:rsid w:val="00D65E91"/>
    <w:rsid w:val="00D67DC7"/>
    <w:rsid w:val="00D71AED"/>
    <w:rsid w:val="00D72FFE"/>
    <w:rsid w:val="00D73064"/>
    <w:rsid w:val="00D745B7"/>
    <w:rsid w:val="00D74C02"/>
    <w:rsid w:val="00D759D9"/>
    <w:rsid w:val="00D75D3B"/>
    <w:rsid w:val="00D76668"/>
    <w:rsid w:val="00D769FB"/>
    <w:rsid w:val="00D76E65"/>
    <w:rsid w:val="00D76F11"/>
    <w:rsid w:val="00D77295"/>
    <w:rsid w:val="00D77D8F"/>
    <w:rsid w:val="00D803B3"/>
    <w:rsid w:val="00D8111C"/>
    <w:rsid w:val="00D81821"/>
    <w:rsid w:val="00D81B59"/>
    <w:rsid w:val="00D82647"/>
    <w:rsid w:val="00D84631"/>
    <w:rsid w:val="00D84EF9"/>
    <w:rsid w:val="00D85371"/>
    <w:rsid w:val="00D85441"/>
    <w:rsid w:val="00D86A2F"/>
    <w:rsid w:val="00D86A61"/>
    <w:rsid w:val="00D87ED9"/>
    <w:rsid w:val="00D9073E"/>
    <w:rsid w:val="00D90D82"/>
    <w:rsid w:val="00D917E0"/>
    <w:rsid w:val="00D92033"/>
    <w:rsid w:val="00D93E36"/>
    <w:rsid w:val="00D942B8"/>
    <w:rsid w:val="00D944FF"/>
    <w:rsid w:val="00D9469B"/>
    <w:rsid w:val="00D94E12"/>
    <w:rsid w:val="00D96733"/>
    <w:rsid w:val="00D968B4"/>
    <w:rsid w:val="00D96B94"/>
    <w:rsid w:val="00D96C53"/>
    <w:rsid w:val="00D9749A"/>
    <w:rsid w:val="00DA0789"/>
    <w:rsid w:val="00DA0EEF"/>
    <w:rsid w:val="00DA1ADE"/>
    <w:rsid w:val="00DA1DCC"/>
    <w:rsid w:val="00DA1E8E"/>
    <w:rsid w:val="00DA20A1"/>
    <w:rsid w:val="00DA2957"/>
    <w:rsid w:val="00DA32EC"/>
    <w:rsid w:val="00DA6747"/>
    <w:rsid w:val="00DB01D2"/>
    <w:rsid w:val="00DB0686"/>
    <w:rsid w:val="00DB09E0"/>
    <w:rsid w:val="00DB10DE"/>
    <w:rsid w:val="00DB1BBB"/>
    <w:rsid w:val="00DB2AC2"/>
    <w:rsid w:val="00DB318A"/>
    <w:rsid w:val="00DB3A7D"/>
    <w:rsid w:val="00DB4AE0"/>
    <w:rsid w:val="00DB53B0"/>
    <w:rsid w:val="00DB7381"/>
    <w:rsid w:val="00DB7D7D"/>
    <w:rsid w:val="00DB7DC2"/>
    <w:rsid w:val="00DC03F7"/>
    <w:rsid w:val="00DC10BA"/>
    <w:rsid w:val="00DC24BE"/>
    <w:rsid w:val="00DC376C"/>
    <w:rsid w:val="00DC4BFC"/>
    <w:rsid w:val="00DC523A"/>
    <w:rsid w:val="00DC5316"/>
    <w:rsid w:val="00DC54C6"/>
    <w:rsid w:val="00DC5956"/>
    <w:rsid w:val="00DC6DC5"/>
    <w:rsid w:val="00DC742F"/>
    <w:rsid w:val="00DC7A3B"/>
    <w:rsid w:val="00DD02AB"/>
    <w:rsid w:val="00DD105B"/>
    <w:rsid w:val="00DD1FA2"/>
    <w:rsid w:val="00DD2612"/>
    <w:rsid w:val="00DD2B0B"/>
    <w:rsid w:val="00DD3082"/>
    <w:rsid w:val="00DD3161"/>
    <w:rsid w:val="00DD33F0"/>
    <w:rsid w:val="00DD3DCE"/>
    <w:rsid w:val="00DD54DC"/>
    <w:rsid w:val="00DD5643"/>
    <w:rsid w:val="00DD5CB2"/>
    <w:rsid w:val="00DD63CF"/>
    <w:rsid w:val="00DD72CC"/>
    <w:rsid w:val="00DE01B8"/>
    <w:rsid w:val="00DE06AF"/>
    <w:rsid w:val="00DE5A36"/>
    <w:rsid w:val="00DE7670"/>
    <w:rsid w:val="00DF08FC"/>
    <w:rsid w:val="00DF09A7"/>
    <w:rsid w:val="00DF22E9"/>
    <w:rsid w:val="00DF3A17"/>
    <w:rsid w:val="00DF4CE2"/>
    <w:rsid w:val="00DF5291"/>
    <w:rsid w:val="00DF587D"/>
    <w:rsid w:val="00DF59EB"/>
    <w:rsid w:val="00DF5DD0"/>
    <w:rsid w:val="00DF69B2"/>
    <w:rsid w:val="00DF725A"/>
    <w:rsid w:val="00DF72C2"/>
    <w:rsid w:val="00DF7500"/>
    <w:rsid w:val="00E001EC"/>
    <w:rsid w:val="00E005BB"/>
    <w:rsid w:val="00E007E3"/>
    <w:rsid w:val="00E00AC0"/>
    <w:rsid w:val="00E01A48"/>
    <w:rsid w:val="00E022CF"/>
    <w:rsid w:val="00E039EA"/>
    <w:rsid w:val="00E03B27"/>
    <w:rsid w:val="00E03F10"/>
    <w:rsid w:val="00E04503"/>
    <w:rsid w:val="00E04581"/>
    <w:rsid w:val="00E04867"/>
    <w:rsid w:val="00E04C1F"/>
    <w:rsid w:val="00E04CFF"/>
    <w:rsid w:val="00E06ED2"/>
    <w:rsid w:val="00E073C3"/>
    <w:rsid w:val="00E07447"/>
    <w:rsid w:val="00E07911"/>
    <w:rsid w:val="00E1011B"/>
    <w:rsid w:val="00E104A9"/>
    <w:rsid w:val="00E10537"/>
    <w:rsid w:val="00E10820"/>
    <w:rsid w:val="00E11241"/>
    <w:rsid w:val="00E11EFE"/>
    <w:rsid w:val="00E12968"/>
    <w:rsid w:val="00E12D1C"/>
    <w:rsid w:val="00E12F2F"/>
    <w:rsid w:val="00E134F8"/>
    <w:rsid w:val="00E145C7"/>
    <w:rsid w:val="00E15519"/>
    <w:rsid w:val="00E15A5D"/>
    <w:rsid w:val="00E15BE7"/>
    <w:rsid w:val="00E1610E"/>
    <w:rsid w:val="00E17074"/>
    <w:rsid w:val="00E171F4"/>
    <w:rsid w:val="00E17C5C"/>
    <w:rsid w:val="00E2005C"/>
    <w:rsid w:val="00E20061"/>
    <w:rsid w:val="00E204A0"/>
    <w:rsid w:val="00E2088D"/>
    <w:rsid w:val="00E20F7B"/>
    <w:rsid w:val="00E2222C"/>
    <w:rsid w:val="00E228B4"/>
    <w:rsid w:val="00E22E2D"/>
    <w:rsid w:val="00E22FC9"/>
    <w:rsid w:val="00E24427"/>
    <w:rsid w:val="00E24508"/>
    <w:rsid w:val="00E25D56"/>
    <w:rsid w:val="00E27347"/>
    <w:rsid w:val="00E2764F"/>
    <w:rsid w:val="00E30BE6"/>
    <w:rsid w:val="00E314DC"/>
    <w:rsid w:val="00E32ACF"/>
    <w:rsid w:val="00E335F8"/>
    <w:rsid w:val="00E33A47"/>
    <w:rsid w:val="00E34032"/>
    <w:rsid w:val="00E3703C"/>
    <w:rsid w:val="00E371B9"/>
    <w:rsid w:val="00E37B22"/>
    <w:rsid w:val="00E403EF"/>
    <w:rsid w:val="00E4059F"/>
    <w:rsid w:val="00E419EB"/>
    <w:rsid w:val="00E45E64"/>
    <w:rsid w:val="00E46B84"/>
    <w:rsid w:val="00E46BFB"/>
    <w:rsid w:val="00E4738C"/>
    <w:rsid w:val="00E474DE"/>
    <w:rsid w:val="00E47A97"/>
    <w:rsid w:val="00E47AB2"/>
    <w:rsid w:val="00E47C81"/>
    <w:rsid w:val="00E47C82"/>
    <w:rsid w:val="00E51246"/>
    <w:rsid w:val="00E52956"/>
    <w:rsid w:val="00E52FDE"/>
    <w:rsid w:val="00E53B70"/>
    <w:rsid w:val="00E5404B"/>
    <w:rsid w:val="00E55386"/>
    <w:rsid w:val="00E55502"/>
    <w:rsid w:val="00E55C85"/>
    <w:rsid w:val="00E55F20"/>
    <w:rsid w:val="00E567D2"/>
    <w:rsid w:val="00E576C3"/>
    <w:rsid w:val="00E601ED"/>
    <w:rsid w:val="00E603EB"/>
    <w:rsid w:val="00E60C9B"/>
    <w:rsid w:val="00E61E57"/>
    <w:rsid w:val="00E6427F"/>
    <w:rsid w:val="00E64705"/>
    <w:rsid w:val="00E65A20"/>
    <w:rsid w:val="00E65A43"/>
    <w:rsid w:val="00E66221"/>
    <w:rsid w:val="00E67A4D"/>
    <w:rsid w:val="00E70316"/>
    <w:rsid w:val="00E70AF1"/>
    <w:rsid w:val="00E70F49"/>
    <w:rsid w:val="00E720DC"/>
    <w:rsid w:val="00E742C5"/>
    <w:rsid w:val="00E75728"/>
    <w:rsid w:val="00E75773"/>
    <w:rsid w:val="00E757DC"/>
    <w:rsid w:val="00E75940"/>
    <w:rsid w:val="00E76010"/>
    <w:rsid w:val="00E765B6"/>
    <w:rsid w:val="00E769E1"/>
    <w:rsid w:val="00E773AF"/>
    <w:rsid w:val="00E77CCD"/>
    <w:rsid w:val="00E80175"/>
    <w:rsid w:val="00E80F92"/>
    <w:rsid w:val="00E814B6"/>
    <w:rsid w:val="00E81CFE"/>
    <w:rsid w:val="00E82A49"/>
    <w:rsid w:val="00E83783"/>
    <w:rsid w:val="00E84B2F"/>
    <w:rsid w:val="00E854EA"/>
    <w:rsid w:val="00E8609E"/>
    <w:rsid w:val="00E90B8A"/>
    <w:rsid w:val="00E91870"/>
    <w:rsid w:val="00E923AD"/>
    <w:rsid w:val="00E9263F"/>
    <w:rsid w:val="00E9315B"/>
    <w:rsid w:val="00E931FB"/>
    <w:rsid w:val="00E96A22"/>
    <w:rsid w:val="00E96A38"/>
    <w:rsid w:val="00E9702C"/>
    <w:rsid w:val="00E97AA2"/>
    <w:rsid w:val="00EA0D96"/>
    <w:rsid w:val="00EA0EC0"/>
    <w:rsid w:val="00EA1567"/>
    <w:rsid w:val="00EA398F"/>
    <w:rsid w:val="00EA5C8E"/>
    <w:rsid w:val="00EA670C"/>
    <w:rsid w:val="00EA7392"/>
    <w:rsid w:val="00EB0A5D"/>
    <w:rsid w:val="00EB0ADD"/>
    <w:rsid w:val="00EB0B95"/>
    <w:rsid w:val="00EB30EB"/>
    <w:rsid w:val="00EB39D5"/>
    <w:rsid w:val="00EB5198"/>
    <w:rsid w:val="00EB56A1"/>
    <w:rsid w:val="00EB5C68"/>
    <w:rsid w:val="00EB6BE5"/>
    <w:rsid w:val="00EB7322"/>
    <w:rsid w:val="00EB73DC"/>
    <w:rsid w:val="00EB74CC"/>
    <w:rsid w:val="00EB77ED"/>
    <w:rsid w:val="00EC0002"/>
    <w:rsid w:val="00EC0263"/>
    <w:rsid w:val="00EC0D2C"/>
    <w:rsid w:val="00EC1A23"/>
    <w:rsid w:val="00EC24AA"/>
    <w:rsid w:val="00EC2650"/>
    <w:rsid w:val="00EC497A"/>
    <w:rsid w:val="00EC58DE"/>
    <w:rsid w:val="00EC625A"/>
    <w:rsid w:val="00EC6DF5"/>
    <w:rsid w:val="00EC78FE"/>
    <w:rsid w:val="00ED02F4"/>
    <w:rsid w:val="00ED0422"/>
    <w:rsid w:val="00ED1585"/>
    <w:rsid w:val="00ED3DAF"/>
    <w:rsid w:val="00ED5615"/>
    <w:rsid w:val="00ED756C"/>
    <w:rsid w:val="00EE30A1"/>
    <w:rsid w:val="00EE4098"/>
    <w:rsid w:val="00EE4571"/>
    <w:rsid w:val="00EE4A9B"/>
    <w:rsid w:val="00EE50CC"/>
    <w:rsid w:val="00EE5E27"/>
    <w:rsid w:val="00EF0B57"/>
    <w:rsid w:val="00EF0E46"/>
    <w:rsid w:val="00EF12E5"/>
    <w:rsid w:val="00EF1319"/>
    <w:rsid w:val="00EF2973"/>
    <w:rsid w:val="00EF2BDD"/>
    <w:rsid w:val="00EF2D76"/>
    <w:rsid w:val="00EF4379"/>
    <w:rsid w:val="00EF5017"/>
    <w:rsid w:val="00EF565A"/>
    <w:rsid w:val="00EF5D13"/>
    <w:rsid w:val="00EF6A46"/>
    <w:rsid w:val="00EF7480"/>
    <w:rsid w:val="00F001E5"/>
    <w:rsid w:val="00F01646"/>
    <w:rsid w:val="00F01D8D"/>
    <w:rsid w:val="00F031BE"/>
    <w:rsid w:val="00F040DF"/>
    <w:rsid w:val="00F041E1"/>
    <w:rsid w:val="00F0556F"/>
    <w:rsid w:val="00F064EB"/>
    <w:rsid w:val="00F06B23"/>
    <w:rsid w:val="00F06E09"/>
    <w:rsid w:val="00F0705A"/>
    <w:rsid w:val="00F0778D"/>
    <w:rsid w:val="00F123FC"/>
    <w:rsid w:val="00F12D03"/>
    <w:rsid w:val="00F141DD"/>
    <w:rsid w:val="00F14662"/>
    <w:rsid w:val="00F152D1"/>
    <w:rsid w:val="00F15C5A"/>
    <w:rsid w:val="00F1646F"/>
    <w:rsid w:val="00F1675C"/>
    <w:rsid w:val="00F16B31"/>
    <w:rsid w:val="00F17BC2"/>
    <w:rsid w:val="00F2030C"/>
    <w:rsid w:val="00F20F2D"/>
    <w:rsid w:val="00F216B1"/>
    <w:rsid w:val="00F21C43"/>
    <w:rsid w:val="00F22199"/>
    <w:rsid w:val="00F252D2"/>
    <w:rsid w:val="00F25A7D"/>
    <w:rsid w:val="00F2629B"/>
    <w:rsid w:val="00F26E18"/>
    <w:rsid w:val="00F27D61"/>
    <w:rsid w:val="00F300DF"/>
    <w:rsid w:val="00F3061A"/>
    <w:rsid w:val="00F30C60"/>
    <w:rsid w:val="00F310AA"/>
    <w:rsid w:val="00F3171A"/>
    <w:rsid w:val="00F32B81"/>
    <w:rsid w:val="00F36189"/>
    <w:rsid w:val="00F36602"/>
    <w:rsid w:val="00F41B71"/>
    <w:rsid w:val="00F447E1"/>
    <w:rsid w:val="00F46189"/>
    <w:rsid w:val="00F46FE4"/>
    <w:rsid w:val="00F4774B"/>
    <w:rsid w:val="00F5087E"/>
    <w:rsid w:val="00F50970"/>
    <w:rsid w:val="00F51403"/>
    <w:rsid w:val="00F521B0"/>
    <w:rsid w:val="00F52D3E"/>
    <w:rsid w:val="00F54933"/>
    <w:rsid w:val="00F55254"/>
    <w:rsid w:val="00F555D3"/>
    <w:rsid w:val="00F55859"/>
    <w:rsid w:val="00F564BE"/>
    <w:rsid w:val="00F5666B"/>
    <w:rsid w:val="00F56792"/>
    <w:rsid w:val="00F61136"/>
    <w:rsid w:val="00F61C41"/>
    <w:rsid w:val="00F629EC"/>
    <w:rsid w:val="00F632FA"/>
    <w:rsid w:val="00F6467E"/>
    <w:rsid w:val="00F648B5"/>
    <w:rsid w:val="00F653BF"/>
    <w:rsid w:val="00F65D09"/>
    <w:rsid w:val="00F70A8B"/>
    <w:rsid w:val="00F71C03"/>
    <w:rsid w:val="00F72FD9"/>
    <w:rsid w:val="00F73045"/>
    <w:rsid w:val="00F73653"/>
    <w:rsid w:val="00F73EA0"/>
    <w:rsid w:val="00F74BC6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848"/>
    <w:rsid w:val="00F81F44"/>
    <w:rsid w:val="00F824E0"/>
    <w:rsid w:val="00F825E6"/>
    <w:rsid w:val="00F82ACC"/>
    <w:rsid w:val="00F82B56"/>
    <w:rsid w:val="00F83062"/>
    <w:rsid w:val="00F8345E"/>
    <w:rsid w:val="00F83A29"/>
    <w:rsid w:val="00F84102"/>
    <w:rsid w:val="00F84A16"/>
    <w:rsid w:val="00F84CD5"/>
    <w:rsid w:val="00F85F9A"/>
    <w:rsid w:val="00F8708D"/>
    <w:rsid w:val="00F87B5B"/>
    <w:rsid w:val="00F90169"/>
    <w:rsid w:val="00F91141"/>
    <w:rsid w:val="00F911CB"/>
    <w:rsid w:val="00F91C4A"/>
    <w:rsid w:val="00F91C72"/>
    <w:rsid w:val="00F92558"/>
    <w:rsid w:val="00F93B39"/>
    <w:rsid w:val="00F93F06"/>
    <w:rsid w:val="00F94195"/>
    <w:rsid w:val="00F949D8"/>
    <w:rsid w:val="00F958B1"/>
    <w:rsid w:val="00F95962"/>
    <w:rsid w:val="00F95F21"/>
    <w:rsid w:val="00F95F5A"/>
    <w:rsid w:val="00F965D6"/>
    <w:rsid w:val="00F9705F"/>
    <w:rsid w:val="00F971CB"/>
    <w:rsid w:val="00F97424"/>
    <w:rsid w:val="00F976E6"/>
    <w:rsid w:val="00F97A4B"/>
    <w:rsid w:val="00FA010C"/>
    <w:rsid w:val="00FA0187"/>
    <w:rsid w:val="00FA022E"/>
    <w:rsid w:val="00FA065A"/>
    <w:rsid w:val="00FA0671"/>
    <w:rsid w:val="00FA0F95"/>
    <w:rsid w:val="00FA10E7"/>
    <w:rsid w:val="00FA1364"/>
    <w:rsid w:val="00FA1699"/>
    <w:rsid w:val="00FA289A"/>
    <w:rsid w:val="00FA3559"/>
    <w:rsid w:val="00FA42AC"/>
    <w:rsid w:val="00FA42E8"/>
    <w:rsid w:val="00FA4CDD"/>
    <w:rsid w:val="00FA5588"/>
    <w:rsid w:val="00FA611B"/>
    <w:rsid w:val="00FA6465"/>
    <w:rsid w:val="00FA67AA"/>
    <w:rsid w:val="00FB0051"/>
    <w:rsid w:val="00FB021A"/>
    <w:rsid w:val="00FB0807"/>
    <w:rsid w:val="00FB0CE0"/>
    <w:rsid w:val="00FB0E88"/>
    <w:rsid w:val="00FB16F8"/>
    <w:rsid w:val="00FB197C"/>
    <w:rsid w:val="00FB1A4C"/>
    <w:rsid w:val="00FB1CE8"/>
    <w:rsid w:val="00FB2AF4"/>
    <w:rsid w:val="00FB35D1"/>
    <w:rsid w:val="00FB4030"/>
    <w:rsid w:val="00FB47E8"/>
    <w:rsid w:val="00FB4A99"/>
    <w:rsid w:val="00FB50E2"/>
    <w:rsid w:val="00FB56E8"/>
    <w:rsid w:val="00FB5C61"/>
    <w:rsid w:val="00FB7F7C"/>
    <w:rsid w:val="00FC0000"/>
    <w:rsid w:val="00FC036A"/>
    <w:rsid w:val="00FC245F"/>
    <w:rsid w:val="00FC288E"/>
    <w:rsid w:val="00FC2DD9"/>
    <w:rsid w:val="00FC373F"/>
    <w:rsid w:val="00FC407B"/>
    <w:rsid w:val="00FC43F2"/>
    <w:rsid w:val="00FC492E"/>
    <w:rsid w:val="00FC517A"/>
    <w:rsid w:val="00FC5D34"/>
    <w:rsid w:val="00FC60BD"/>
    <w:rsid w:val="00FC67FB"/>
    <w:rsid w:val="00FC77B0"/>
    <w:rsid w:val="00FC7988"/>
    <w:rsid w:val="00FC7A6F"/>
    <w:rsid w:val="00FD1222"/>
    <w:rsid w:val="00FD1769"/>
    <w:rsid w:val="00FD1B47"/>
    <w:rsid w:val="00FD1EAC"/>
    <w:rsid w:val="00FD1EDF"/>
    <w:rsid w:val="00FD2563"/>
    <w:rsid w:val="00FD2665"/>
    <w:rsid w:val="00FD2BC6"/>
    <w:rsid w:val="00FD4193"/>
    <w:rsid w:val="00FD4592"/>
    <w:rsid w:val="00FD5E33"/>
    <w:rsid w:val="00FD6357"/>
    <w:rsid w:val="00FD679A"/>
    <w:rsid w:val="00FD7266"/>
    <w:rsid w:val="00FD7E94"/>
    <w:rsid w:val="00FE03B0"/>
    <w:rsid w:val="00FE0404"/>
    <w:rsid w:val="00FE0777"/>
    <w:rsid w:val="00FE1F81"/>
    <w:rsid w:val="00FE25B4"/>
    <w:rsid w:val="00FE638E"/>
    <w:rsid w:val="00FE6E1F"/>
    <w:rsid w:val="00FE7AD1"/>
    <w:rsid w:val="00FE7B3D"/>
    <w:rsid w:val="00FE7C88"/>
    <w:rsid w:val="00FF0763"/>
    <w:rsid w:val="00FF1F7F"/>
    <w:rsid w:val="00FF2900"/>
    <w:rsid w:val="00FF3F7F"/>
    <w:rsid w:val="00FF4062"/>
    <w:rsid w:val="00FF5489"/>
    <w:rsid w:val="00FF585D"/>
    <w:rsid w:val="00FF66AA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7B51D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7B51D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7B51D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7B51D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7B51D0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7B51D0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C6043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043E"/>
    <w:pPr>
      <w:widowControl w:val="0"/>
      <w:shd w:val="clear" w:color="auto" w:fill="FFFFFF"/>
      <w:spacing w:after="0" w:line="288" w:lineRule="exact"/>
    </w:pPr>
    <w:rPr>
      <w:rFonts w:ascii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7B51D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7B51D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7B51D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7B51D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7B51D0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7B51D0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C6043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043E"/>
    <w:pPr>
      <w:widowControl w:val="0"/>
      <w:shd w:val="clear" w:color="auto" w:fill="FFFFFF"/>
      <w:spacing w:after="0" w:line="288" w:lineRule="exact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A646-F3FE-4BE6-9819-94D29C33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14388</Words>
  <Characters>100422</Characters>
  <Application>Microsoft Office Word</Application>
  <DocSecurity>0</DocSecurity>
  <Lines>836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2020-04-14T13:29:00Z</dcterms:created>
  <dcterms:modified xsi:type="dcterms:W3CDTF">2020-04-15T13:17:00Z</dcterms:modified>
</cp:coreProperties>
</file>